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401E5" w14:textId="77777777" w:rsidR="00CA1EC0" w:rsidRDefault="002A4E00" w:rsidP="00BA3C55">
      <w:pPr>
        <w:jc w:val="center"/>
      </w:pPr>
      <w:r>
        <w:rPr>
          <w:rFonts w:eastAsia="Times New Roman"/>
          <w:i/>
          <w:iCs/>
          <w:noProof/>
          <w:color w:val="404040"/>
        </w:rPr>
        <w:drawing>
          <wp:anchor distT="0" distB="0" distL="114300" distR="114300" simplePos="0" relativeHeight="251659264" behindDoc="0" locked="0" layoutInCell="1" allowOverlap="1" wp14:anchorId="22CEE994" wp14:editId="76E39C6B">
            <wp:simplePos x="0" y="0"/>
            <wp:positionH relativeFrom="column">
              <wp:posOffset>3496310</wp:posOffset>
            </wp:positionH>
            <wp:positionV relativeFrom="paragraph">
              <wp:posOffset>91440</wp:posOffset>
            </wp:positionV>
            <wp:extent cx="2063750" cy="473710"/>
            <wp:effectExtent l="25400" t="0" r="0" b="0"/>
            <wp:wrapTight wrapText="bothSides">
              <wp:wrapPolygon edited="0">
                <wp:start x="10634" y="3475"/>
                <wp:lineTo x="0" y="6949"/>
                <wp:lineTo x="-266" y="11582"/>
                <wp:lineTo x="1861" y="20847"/>
                <wp:lineTo x="18875" y="20847"/>
                <wp:lineTo x="21534" y="5791"/>
                <wp:lineTo x="21534" y="3475"/>
                <wp:lineTo x="18078" y="3475"/>
                <wp:lineTo x="10634" y="3475"/>
              </wp:wrapPolygon>
            </wp:wrapTight>
            <wp:docPr id="2" name="Picture 2" descr="Rapidcolor (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idcolor (1).EPS"/>
                    <pic:cNvPicPr/>
                  </pic:nvPicPr>
                  <pic:blipFill>
                    <a:blip r:embed="rId7"/>
                    <a:srcRect l="33241" t="73052"/>
                    <a:stretch>
                      <a:fillRect/>
                    </a:stretch>
                  </pic:blipFill>
                  <pic:spPr>
                    <a:xfrm>
                      <a:off x="0" y="0"/>
                      <a:ext cx="2063750" cy="473710"/>
                    </a:xfrm>
                    <a:prstGeom prst="rect">
                      <a:avLst/>
                    </a:prstGeom>
                  </pic:spPr>
                </pic:pic>
              </a:graphicData>
            </a:graphic>
          </wp:anchor>
        </w:drawing>
      </w:r>
      <w:r>
        <w:rPr>
          <w:rFonts w:eastAsia="Times New Roman"/>
          <w:i/>
          <w:iCs/>
          <w:noProof/>
          <w:color w:val="404040"/>
        </w:rPr>
        <w:drawing>
          <wp:anchor distT="0" distB="0" distL="114300" distR="114300" simplePos="0" relativeHeight="251661312" behindDoc="1" locked="0" layoutInCell="1" allowOverlap="1" wp14:anchorId="14F4A3EB" wp14:editId="08412958">
            <wp:simplePos x="0" y="0"/>
            <wp:positionH relativeFrom="column">
              <wp:posOffset>794385</wp:posOffset>
            </wp:positionH>
            <wp:positionV relativeFrom="paragraph">
              <wp:posOffset>0</wp:posOffset>
            </wp:positionV>
            <wp:extent cx="1633220" cy="822960"/>
            <wp:effectExtent l="25400" t="0" r="0" b="0"/>
            <wp:wrapTight wrapText="bothSides">
              <wp:wrapPolygon edited="0">
                <wp:start x="-336" y="0"/>
                <wp:lineTo x="-336" y="21333"/>
                <wp:lineTo x="21499" y="21333"/>
                <wp:lineTo x="21499" y="0"/>
                <wp:lineTo x="-336" y="0"/>
              </wp:wrapPolygon>
            </wp:wrapTight>
            <wp:docPr id="1" name="Picture 1" descr="LogoCo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3220" cy="822960"/>
                    </a:xfrm>
                    <a:prstGeom prst="rect">
                      <a:avLst/>
                    </a:prstGeom>
                    <a:noFill/>
                    <a:ln>
                      <a:noFill/>
                    </a:ln>
                  </pic:spPr>
                </pic:pic>
              </a:graphicData>
            </a:graphic>
          </wp:anchor>
        </w:drawing>
      </w:r>
    </w:p>
    <w:p w14:paraId="7EB9918B" w14:textId="77777777" w:rsidR="008A26AF" w:rsidRDefault="008A26AF" w:rsidP="00BA3C55"/>
    <w:p w14:paraId="30117C4E" w14:textId="77777777" w:rsidR="008A26AF" w:rsidRDefault="00BA3C55" w:rsidP="00BA3C55">
      <w:r>
        <w:t xml:space="preserve">  </w:t>
      </w:r>
    </w:p>
    <w:p w14:paraId="29DA8B16" w14:textId="77777777" w:rsidR="008A26AF" w:rsidRDefault="008A26AF" w:rsidP="00BA3C55">
      <w:pPr>
        <w:rPr>
          <w:rFonts w:ascii="Arial" w:eastAsia="Times New Roman" w:hAnsi="Arial" w:cs="Arial"/>
          <w:b/>
          <w:bCs/>
          <w:sz w:val="22"/>
          <w:szCs w:val="22"/>
        </w:rPr>
      </w:pPr>
    </w:p>
    <w:p w14:paraId="4016A129" w14:textId="77777777" w:rsidR="002A4E00" w:rsidRDefault="008A26AF" w:rsidP="00BA3C55">
      <w:pPr>
        <w:rPr>
          <w:rFonts w:ascii="Arial" w:eastAsia="Times New Roman" w:hAnsi="Arial" w:cs="Arial"/>
          <w:b/>
          <w:bCs/>
          <w:sz w:val="22"/>
          <w:szCs w:val="22"/>
        </w:rPr>
      </w:pP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r>
        <w:rPr>
          <w:rFonts w:ascii="Arial" w:eastAsia="Times New Roman" w:hAnsi="Arial" w:cs="Arial"/>
          <w:b/>
          <w:bCs/>
          <w:sz w:val="22"/>
          <w:szCs w:val="22"/>
        </w:rPr>
        <w:tab/>
      </w:r>
    </w:p>
    <w:p w14:paraId="4A5491FA" w14:textId="77777777" w:rsidR="00E92576" w:rsidRPr="008012A0" w:rsidRDefault="00E92576" w:rsidP="00E92576">
      <w:pPr>
        <w:spacing w:line="228" w:lineRule="auto"/>
        <w:jc w:val="right"/>
        <w:rPr>
          <w:rFonts w:ascii="Arial Black" w:hAnsi="Arial Black"/>
          <w:b/>
          <w:color w:val="0070C0"/>
          <w:sz w:val="36"/>
          <w:szCs w:val="36"/>
        </w:rPr>
      </w:pPr>
      <w:r w:rsidRPr="008012A0">
        <w:rPr>
          <w:rFonts w:ascii="Arial Black" w:hAnsi="Arial Black"/>
          <w:b/>
          <w:color w:val="0070C0"/>
          <w:sz w:val="36"/>
          <w:szCs w:val="36"/>
        </w:rPr>
        <w:t>MEDIA RELEASE</w:t>
      </w:r>
    </w:p>
    <w:p w14:paraId="67BDF478" w14:textId="77777777" w:rsidR="008A26AF" w:rsidRPr="008012A0" w:rsidRDefault="008A26AF" w:rsidP="00BA3C55">
      <w:pPr>
        <w:rPr>
          <w:rFonts w:ascii="Arial" w:eastAsia="Times New Roman" w:hAnsi="Arial" w:cs="Arial"/>
          <w:b/>
          <w:bCs/>
          <w:sz w:val="21"/>
          <w:szCs w:val="21"/>
        </w:rPr>
      </w:pPr>
    </w:p>
    <w:p w14:paraId="7D5881D2" w14:textId="77777777" w:rsidR="008A26AF" w:rsidRPr="008012A0" w:rsidRDefault="008A26AF" w:rsidP="00BA3C55">
      <w:pPr>
        <w:rPr>
          <w:rFonts w:ascii="Arial" w:eastAsia="Times New Roman" w:hAnsi="Arial" w:cs="Arial"/>
          <w:b/>
          <w:bCs/>
          <w:sz w:val="21"/>
          <w:szCs w:val="21"/>
        </w:rPr>
      </w:pPr>
      <w:r w:rsidRPr="008012A0">
        <w:rPr>
          <w:rFonts w:ascii="Arial" w:eastAsia="Times New Roman" w:hAnsi="Arial" w:cs="Arial"/>
          <w:b/>
          <w:bCs/>
          <w:sz w:val="21"/>
          <w:szCs w:val="21"/>
        </w:rPr>
        <w:t>FOR IMMEDIATE RELEASE</w:t>
      </w:r>
      <w:r w:rsidRPr="008012A0">
        <w:rPr>
          <w:rFonts w:ascii="Arial" w:eastAsia="Times New Roman" w:hAnsi="Arial" w:cs="Arial"/>
          <w:b/>
          <w:bCs/>
          <w:sz w:val="21"/>
          <w:szCs w:val="21"/>
        </w:rPr>
        <w:tab/>
      </w:r>
      <w:r w:rsidRPr="008012A0">
        <w:rPr>
          <w:rFonts w:ascii="Arial" w:eastAsia="Times New Roman" w:hAnsi="Arial" w:cs="Arial"/>
          <w:b/>
          <w:bCs/>
          <w:sz w:val="21"/>
          <w:szCs w:val="21"/>
        </w:rPr>
        <w:tab/>
      </w:r>
      <w:r w:rsidRPr="008012A0">
        <w:rPr>
          <w:rFonts w:ascii="Arial" w:eastAsia="Times New Roman" w:hAnsi="Arial" w:cs="Arial"/>
          <w:b/>
          <w:bCs/>
          <w:sz w:val="21"/>
          <w:szCs w:val="21"/>
        </w:rPr>
        <w:tab/>
      </w:r>
      <w:r w:rsidRPr="008012A0">
        <w:rPr>
          <w:rFonts w:ascii="Arial" w:eastAsia="Times New Roman" w:hAnsi="Arial" w:cs="Arial"/>
          <w:b/>
          <w:bCs/>
          <w:sz w:val="21"/>
          <w:szCs w:val="21"/>
        </w:rPr>
        <w:tab/>
      </w:r>
      <w:r w:rsidRPr="008012A0">
        <w:rPr>
          <w:rFonts w:ascii="Arial" w:eastAsia="Times New Roman" w:hAnsi="Arial" w:cs="Arial"/>
          <w:b/>
          <w:bCs/>
          <w:sz w:val="21"/>
          <w:szCs w:val="21"/>
        </w:rPr>
        <w:tab/>
      </w:r>
    </w:p>
    <w:p w14:paraId="47795A83" w14:textId="337FAEA4" w:rsidR="008A26AF" w:rsidRPr="008012A0" w:rsidRDefault="00EB4630" w:rsidP="00BA3C55">
      <w:pPr>
        <w:rPr>
          <w:rFonts w:ascii="Arial" w:eastAsia="Times New Roman" w:hAnsi="Arial" w:cs="Arial"/>
          <w:bCs/>
          <w:sz w:val="21"/>
          <w:szCs w:val="21"/>
        </w:rPr>
      </w:pPr>
      <w:r w:rsidRPr="008012A0">
        <w:rPr>
          <w:rFonts w:ascii="Arial" w:eastAsia="Times New Roman" w:hAnsi="Arial" w:cs="Arial"/>
          <w:bCs/>
          <w:sz w:val="21"/>
          <w:szCs w:val="21"/>
        </w:rPr>
        <w:t>August 27</w:t>
      </w:r>
      <w:r w:rsidR="006646A5" w:rsidRPr="008012A0">
        <w:rPr>
          <w:rFonts w:ascii="Arial" w:eastAsia="Times New Roman" w:hAnsi="Arial" w:cs="Arial"/>
          <w:bCs/>
          <w:sz w:val="21"/>
          <w:szCs w:val="21"/>
        </w:rPr>
        <w:t>, 2018</w:t>
      </w:r>
      <w:r w:rsidR="008A26AF" w:rsidRPr="008012A0">
        <w:rPr>
          <w:rFonts w:ascii="Arial" w:eastAsia="Times New Roman" w:hAnsi="Arial" w:cs="Arial"/>
          <w:bCs/>
          <w:sz w:val="21"/>
          <w:szCs w:val="21"/>
        </w:rPr>
        <w:t xml:space="preserve"> </w:t>
      </w:r>
      <w:r w:rsidR="008A26AF" w:rsidRPr="008012A0">
        <w:rPr>
          <w:rFonts w:ascii="Arial" w:eastAsia="Times New Roman" w:hAnsi="Arial" w:cs="Arial"/>
          <w:bCs/>
          <w:sz w:val="21"/>
          <w:szCs w:val="21"/>
        </w:rPr>
        <w:tab/>
      </w:r>
      <w:r w:rsidR="008A26AF" w:rsidRPr="008012A0">
        <w:rPr>
          <w:rFonts w:ascii="Arial" w:eastAsia="Times New Roman" w:hAnsi="Arial" w:cs="Arial"/>
          <w:bCs/>
          <w:sz w:val="21"/>
          <w:szCs w:val="21"/>
        </w:rPr>
        <w:tab/>
      </w:r>
      <w:r w:rsidR="008A26AF" w:rsidRPr="008012A0">
        <w:rPr>
          <w:rFonts w:ascii="Arial" w:eastAsia="Times New Roman" w:hAnsi="Arial" w:cs="Arial"/>
          <w:bCs/>
          <w:sz w:val="21"/>
          <w:szCs w:val="21"/>
        </w:rPr>
        <w:tab/>
      </w:r>
      <w:r w:rsidR="008A26AF" w:rsidRPr="008012A0">
        <w:rPr>
          <w:rFonts w:ascii="Arial" w:eastAsia="Times New Roman" w:hAnsi="Arial" w:cs="Arial"/>
          <w:bCs/>
          <w:sz w:val="21"/>
          <w:szCs w:val="21"/>
        </w:rPr>
        <w:tab/>
      </w:r>
      <w:r w:rsidR="008A26AF" w:rsidRPr="008012A0">
        <w:rPr>
          <w:rFonts w:ascii="Arial" w:eastAsia="Times New Roman" w:hAnsi="Arial" w:cs="Arial"/>
          <w:bCs/>
          <w:sz w:val="21"/>
          <w:szCs w:val="21"/>
        </w:rPr>
        <w:tab/>
      </w:r>
      <w:r w:rsidR="008A26AF" w:rsidRPr="008012A0">
        <w:rPr>
          <w:rFonts w:ascii="Arial" w:eastAsia="Times New Roman" w:hAnsi="Arial" w:cs="Arial"/>
          <w:bCs/>
          <w:sz w:val="21"/>
          <w:szCs w:val="21"/>
        </w:rPr>
        <w:tab/>
      </w:r>
      <w:r w:rsidR="008A26AF" w:rsidRPr="008012A0">
        <w:rPr>
          <w:rFonts w:ascii="Arial" w:eastAsia="Times New Roman" w:hAnsi="Arial" w:cs="Arial"/>
          <w:bCs/>
          <w:sz w:val="21"/>
          <w:szCs w:val="21"/>
        </w:rPr>
        <w:tab/>
        <w:t xml:space="preserve">  </w:t>
      </w:r>
    </w:p>
    <w:p w14:paraId="15922BEF" w14:textId="77777777" w:rsidR="008A26AF" w:rsidRPr="008012A0" w:rsidRDefault="008A26AF" w:rsidP="00BA3C55">
      <w:pPr>
        <w:rPr>
          <w:rFonts w:ascii="Arial" w:eastAsia="Times New Roman" w:hAnsi="Arial" w:cs="Arial"/>
          <w:bCs/>
          <w:sz w:val="21"/>
          <w:szCs w:val="21"/>
        </w:rPr>
      </w:pPr>
      <w:r w:rsidRPr="008012A0">
        <w:rPr>
          <w:rFonts w:ascii="Arial" w:eastAsia="Times New Roman" w:hAnsi="Arial" w:cs="Arial"/>
          <w:bCs/>
          <w:sz w:val="21"/>
          <w:szCs w:val="21"/>
        </w:rPr>
        <w:tab/>
      </w:r>
      <w:r w:rsidRPr="008012A0">
        <w:rPr>
          <w:rFonts w:ascii="Arial" w:eastAsia="Times New Roman" w:hAnsi="Arial" w:cs="Arial"/>
          <w:bCs/>
          <w:sz w:val="21"/>
          <w:szCs w:val="21"/>
        </w:rPr>
        <w:tab/>
      </w:r>
      <w:r w:rsidRPr="008012A0">
        <w:rPr>
          <w:rFonts w:ascii="Arial" w:eastAsia="Times New Roman" w:hAnsi="Arial" w:cs="Arial"/>
          <w:bCs/>
          <w:sz w:val="21"/>
          <w:szCs w:val="21"/>
        </w:rPr>
        <w:tab/>
      </w:r>
      <w:r w:rsidRPr="008012A0">
        <w:rPr>
          <w:rFonts w:ascii="Arial" w:eastAsia="Times New Roman" w:hAnsi="Arial" w:cs="Arial"/>
          <w:bCs/>
          <w:sz w:val="21"/>
          <w:szCs w:val="21"/>
        </w:rPr>
        <w:tab/>
      </w:r>
      <w:r w:rsidRPr="008012A0">
        <w:rPr>
          <w:rFonts w:ascii="Arial" w:eastAsia="Times New Roman" w:hAnsi="Arial" w:cs="Arial"/>
          <w:bCs/>
          <w:sz w:val="21"/>
          <w:szCs w:val="21"/>
        </w:rPr>
        <w:tab/>
      </w:r>
      <w:r w:rsidRPr="008012A0">
        <w:rPr>
          <w:rFonts w:ascii="Arial" w:eastAsia="Times New Roman" w:hAnsi="Arial" w:cs="Arial"/>
          <w:bCs/>
          <w:sz w:val="21"/>
          <w:szCs w:val="21"/>
        </w:rPr>
        <w:tab/>
        <w:t xml:space="preserve">              </w:t>
      </w:r>
      <w:r w:rsidRPr="008012A0">
        <w:rPr>
          <w:rFonts w:ascii="Arial" w:hAnsi="Arial" w:cs="Arial"/>
          <w:sz w:val="21"/>
          <w:szCs w:val="21"/>
        </w:rPr>
        <w:tab/>
      </w:r>
      <w:r w:rsidRPr="008012A0">
        <w:rPr>
          <w:rFonts w:ascii="Arial" w:hAnsi="Arial" w:cs="Arial"/>
          <w:sz w:val="21"/>
          <w:szCs w:val="21"/>
        </w:rPr>
        <w:tab/>
      </w:r>
      <w:r w:rsidRPr="008012A0">
        <w:rPr>
          <w:rFonts w:ascii="Arial" w:hAnsi="Arial" w:cs="Arial"/>
          <w:sz w:val="21"/>
          <w:szCs w:val="21"/>
        </w:rPr>
        <w:tab/>
      </w:r>
    </w:p>
    <w:p w14:paraId="23AC2939" w14:textId="77777777" w:rsidR="00BA3C55" w:rsidRPr="008012A0" w:rsidRDefault="00BA3C55" w:rsidP="00BA3C55">
      <w:pPr>
        <w:tabs>
          <w:tab w:val="left" w:pos="3240"/>
          <w:tab w:val="left" w:pos="7020"/>
        </w:tabs>
        <w:rPr>
          <w:rFonts w:ascii="Arial" w:hAnsi="Arial" w:cs="Arial"/>
          <w:color w:val="000000"/>
          <w:sz w:val="21"/>
          <w:szCs w:val="21"/>
        </w:rPr>
      </w:pPr>
      <w:r w:rsidRPr="008012A0">
        <w:rPr>
          <w:rFonts w:ascii="Arial" w:eastAsia="Calibri" w:hAnsi="Arial" w:cs="Arial"/>
          <w:b/>
          <w:sz w:val="21"/>
          <w:szCs w:val="21"/>
        </w:rPr>
        <w:t xml:space="preserve">City of GR </w:t>
      </w:r>
      <w:r w:rsidR="00F50C96" w:rsidRPr="008012A0">
        <w:rPr>
          <w:rFonts w:ascii="Arial" w:eastAsia="Calibri" w:hAnsi="Arial" w:cs="Arial"/>
          <w:b/>
          <w:sz w:val="21"/>
          <w:szCs w:val="21"/>
        </w:rPr>
        <w:t xml:space="preserve">Contact: </w:t>
      </w:r>
      <w:r w:rsidR="008A26AF" w:rsidRPr="008012A0">
        <w:rPr>
          <w:rFonts w:ascii="Arial" w:eastAsia="Calibri" w:hAnsi="Arial" w:cs="Arial"/>
          <w:sz w:val="21"/>
          <w:szCs w:val="21"/>
        </w:rPr>
        <w:t>Steve Guitar</w:t>
      </w:r>
      <w:r w:rsidRPr="008012A0">
        <w:rPr>
          <w:rFonts w:ascii="Arial" w:eastAsia="Calibri" w:hAnsi="Arial" w:cs="Arial"/>
          <w:b/>
          <w:sz w:val="21"/>
          <w:szCs w:val="21"/>
        </w:rPr>
        <w:tab/>
      </w:r>
      <w:r w:rsidRPr="008012A0">
        <w:rPr>
          <w:rFonts w:ascii="Arial" w:eastAsia="Times New Roman" w:hAnsi="Arial" w:cs="Arial"/>
          <w:b/>
          <w:bCs/>
          <w:sz w:val="21"/>
          <w:szCs w:val="21"/>
        </w:rPr>
        <w:t>The Rapid Contact:</w:t>
      </w:r>
      <w:r w:rsidRPr="008012A0">
        <w:rPr>
          <w:rFonts w:ascii="Arial" w:eastAsia="Times New Roman" w:hAnsi="Arial" w:cs="Arial"/>
          <w:bCs/>
          <w:sz w:val="21"/>
          <w:szCs w:val="21"/>
        </w:rPr>
        <w:t xml:space="preserve"> Michael Bulthuis</w:t>
      </w:r>
      <w:r w:rsidRPr="008012A0">
        <w:rPr>
          <w:rFonts w:ascii="Arial" w:eastAsia="Times New Roman" w:hAnsi="Arial" w:cs="Arial"/>
          <w:bCs/>
          <w:sz w:val="21"/>
          <w:szCs w:val="21"/>
        </w:rPr>
        <w:tab/>
      </w:r>
      <w:r w:rsidR="00297BEC" w:rsidRPr="008012A0">
        <w:rPr>
          <w:rFonts w:ascii="Arial" w:eastAsia="Times New Roman" w:hAnsi="Arial" w:cs="Arial"/>
          <w:b/>
          <w:bCs/>
          <w:sz w:val="21"/>
          <w:szCs w:val="21"/>
        </w:rPr>
        <w:t>Mobile GR</w:t>
      </w:r>
      <w:r w:rsidRPr="008012A0">
        <w:rPr>
          <w:rFonts w:ascii="Arial" w:eastAsia="Times New Roman" w:hAnsi="Arial" w:cs="Arial"/>
          <w:b/>
          <w:bCs/>
          <w:sz w:val="21"/>
          <w:szCs w:val="21"/>
        </w:rPr>
        <w:t xml:space="preserve"> Contact: </w:t>
      </w:r>
      <w:r w:rsidR="00297BEC" w:rsidRPr="008012A0">
        <w:rPr>
          <w:rFonts w:ascii="Arial" w:hAnsi="Arial" w:cs="Arial"/>
          <w:color w:val="000000"/>
          <w:sz w:val="21"/>
          <w:szCs w:val="21"/>
        </w:rPr>
        <w:t>Hank Kelley</w:t>
      </w:r>
    </w:p>
    <w:p w14:paraId="1EB6286E" w14:textId="77777777" w:rsidR="008A26AF" w:rsidRPr="008012A0" w:rsidRDefault="008A26AF" w:rsidP="00BA3C55">
      <w:pPr>
        <w:tabs>
          <w:tab w:val="left" w:pos="3240"/>
          <w:tab w:val="left" w:pos="7020"/>
        </w:tabs>
        <w:rPr>
          <w:rFonts w:ascii="Arial" w:hAnsi="Arial" w:cs="Arial"/>
          <w:color w:val="000000"/>
          <w:sz w:val="21"/>
          <w:szCs w:val="21"/>
        </w:rPr>
      </w:pPr>
      <w:r w:rsidRPr="008012A0">
        <w:rPr>
          <w:rFonts w:ascii="Arial" w:eastAsia="Calibri" w:hAnsi="Arial" w:cs="Arial"/>
          <w:sz w:val="21"/>
          <w:szCs w:val="21"/>
        </w:rPr>
        <w:t>Office of Communications</w:t>
      </w:r>
      <w:r w:rsidR="00BA3C55" w:rsidRPr="008012A0">
        <w:rPr>
          <w:rFonts w:ascii="Arial" w:eastAsia="Calibri" w:hAnsi="Arial" w:cs="Arial"/>
          <w:sz w:val="21"/>
          <w:szCs w:val="21"/>
        </w:rPr>
        <w:tab/>
        <w:t>Marketing &amp; Communications Manager</w:t>
      </w:r>
      <w:r w:rsidR="00BA3C55" w:rsidRPr="008012A0">
        <w:rPr>
          <w:rFonts w:ascii="Arial" w:eastAsia="Calibri" w:hAnsi="Arial" w:cs="Arial"/>
          <w:sz w:val="21"/>
          <w:szCs w:val="21"/>
        </w:rPr>
        <w:tab/>
      </w:r>
      <w:r w:rsidR="00C86410" w:rsidRPr="008012A0">
        <w:rPr>
          <w:rFonts w:ascii="Arial" w:hAnsi="Arial" w:cs="Arial"/>
          <w:color w:val="000000"/>
          <w:sz w:val="21"/>
          <w:szCs w:val="21"/>
        </w:rPr>
        <w:t xml:space="preserve">Parking Services Supervisor </w:t>
      </w:r>
    </w:p>
    <w:p w14:paraId="4D39CAB1" w14:textId="7E39192B" w:rsidR="00BA3C55" w:rsidRPr="008012A0" w:rsidRDefault="00BA3C55" w:rsidP="00BA3C55">
      <w:pPr>
        <w:tabs>
          <w:tab w:val="left" w:pos="3240"/>
          <w:tab w:val="left" w:pos="7020"/>
        </w:tabs>
        <w:rPr>
          <w:rFonts w:ascii="Arial" w:hAnsi="Arial" w:cs="Arial"/>
          <w:color w:val="000000"/>
          <w:sz w:val="21"/>
          <w:szCs w:val="21"/>
        </w:rPr>
      </w:pPr>
      <w:r w:rsidRPr="008012A0">
        <w:rPr>
          <w:rFonts w:ascii="Arial" w:hAnsi="Arial" w:cs="Arial"/>
          <w:sz w:val="21"/>
          <w:szCs w:val="21"/>
        </w:rPr>
        <w:t xml:space="preserve">Office: </w:t>
      </w:r>
      <w:r w:rsidR="008A26AF" w:rsidRPr="008012A0">
        <w:rPr>
          <w:rFonts w:ascii="Arial" w:hAnsi="Arial" w:cs="Arial"/>
          <w:sz w:val="21"/>
          <w:szCs w:val="21"/>
        </w:rPr>
        <w:t xml:space="preserve">616.456.3773 </w:t>
      </w:r>
      <w:r w:rsidRPr="008012A0">
        <w:rPr>
          <w:rFonts w:ascii="Arial" w:hAnsi="Arial" w:cs="Arial"/>
          <w:sz w:val="21"/>
          <w:szCs w:val="21"/>
        </w:rPr>
        <w:tab/>
      </w:r>
      <w:r w:rsidRPr="008012A0">
        <w:rPr>
          <w:rFonts w:ascii="Arial" w:eastAsia="Times New Roman" w:hAnsi="Arial" w:cs="Arial"/>
          <w:bCs/>
          <w:sz w:val="21"/>
          <w:szCs w:val="21"/>
        </w:rPr>
        <w:t>Cell: 616.335.0485</w:t>
      </w:r>
      <w:r w:rsidRPr="008012A0">
        <w:rPr>
          <w:rFonts w:ascii="Arial" w:eastAsia="Times New Roman" w:hAnsi="Arial" w:cs="Arial"/>
          <w:bCs/>
          <w:sz w:val="21"/>
          <w:szCs w:val="21"/>
        </w:rPr>
        <w:tab/>
      </w:r>
      <w:r w:rsidR="001A092D" w:rsidRPr="008012A0">
        <w:rPr>
          <w:rFonts w:ascii="Arial" w:hAnsi="Arial" w:cs="Arial"/>
          <w:color w:val="000000"/>
          <w:sz w:val="21"/>
          <w:szCs w:val="21"/>
        </w:rPr>
        <w:t>Office</w:t>
      </w:r>
      <w:r w:rsidRPr="008012A0">
        <w:rPr>
          <w:rFonts w:ascii="Arial" w:hAnsi="Arial" w:cs="Arial"/>
          <w:color w:val="000000"/>
          <w:sz w:val="21"/>
          <w:szCs w:val="21"/>
        </w:rPr>
        <w:t>:</w:t>
      </w:r>
      <w:r w:rsidR="001A092D" w:rsidRPr="008012A0">
        <w:rPr>
          <w:rFonts w:ascii="Arial" w:hAnsi="Arial" w:cs="Arial"/>
          <w:color w:val="000000"/>
          <w:sz w:val="21"/>
          <w:szCs w:val="21"/>
        </w:rPr>
        <w:t xml:space="preserve"> 616.456</w:t>
      </w:r>
      <w:r w:rsidR="00471712" w:rsidRPr="008012A0">
        <w:rPr>
          <w:rFonts w:ascii="Arial" w:hAnsi="Arial" w:cs="Arial"/>
          <w:color w:val="000000"/>
          <w:sz w:val="21"/>
          <w:szCs w:val="21"/>
        </w:rPr>
        <w:t>.</w:t>
      </w:r>
      <w:r w:rsidR="001A092D" w:rsidRPr="008012A0">
        <w:rPr>
          <w:rFonts w:ascii="Arial" w:hAnsi="Arial" w:cs="Arial"/>
          <w:color w:val="000000"/>
          <w:sz w:val="21"/>
          <w:szCs w:val="21"/>
        </w:rPr>
        <w:t>4012</w:t>
      </w:r>
    </w:p>
    <w:p w14:paraId="3D21D420" w14:textId="77777777" w:rsidR="008A26AF" w:rsidRPr="0015729C" w:rsidRDefault="00BA3C55" w:rsidP="0015729C">
      <w:pPr>
        <w:tabs>
          <w:tab w:val="left" w:pos="3240"/>
          <w:tab w:val="right" w:pos="6168"/>
          <w:tab w:val="left" w:pos="7020"/>
        </w:tabs>
        <w:rPr>
          <w:rFonts w:cs="Arial"/>
          <w:sz w:val="21"/>
          <w:szCs w:val="21"/>
        </w:rPr>
      </w:pPr>
      <w:r>
        <w:rPr>
          <w:rFonts w:eastAsia="Times New Roman" w:cs="Arial"/>
          <w:bCs/>
          <w:sz w:val="21"/>
          <w:szCs w:val="21"/>
        </w:rPr>
        <w:tab/>
      </w:r>
      <w:r>
        <w:rPr>
          <w:rFonts w:eastAsia="Times New Roman" w:cs="Arial"/>
          <w:bCs/>
          <w:sz w:val="21"/>
          <w:szCs w:val="21"/>
        </w:rPr>
        <w:tab/>
      </w:r>
    </w:p>
    <w:p w14:paraId="55D391B6" w14:textId="77777777" w:rsidR="00C86410" w:rsidRPr="008012A0" w:rsidRDefault="00C86410" w:rsidP="005951D7">
      <w:pPr>
        <w:jc w:val="center"/>
        <w:rPr>
          <w:rFonts w:ascii="Arial" w:hAnsi="Arial" w:cs="Arial"/>
          <w:b/>
          <w:sz w:val="40"/>
          <w:szCs w:val="40"/>
        </w:rPr>
      </w:pPr>
    </w:p>
    <w:p w14:paraId="32B956F8" w14:textId="5AD40CF5" w:rsidR="00C86410" w:rsidRPr="008012A0" w:rsidRDefault="0037746E" w:rsidP="000258AE">
      <w:pPr>
        <w:jc w:val="center"/>
        <w:rPr>
          <w:rFonts w:ascii="Arial" w:hAnsi="Arial" w:cs="Arial"/>
          <w:b/>
          <w:sz w:val="40"/>
          <w:szCs w:val="40"/>
        </w:rPr>
      </w:pPr>
      <w:r w:rsidRPr="008012A0">
        <w:rPr>
          <w:rFonts w:ascii="Arial" w:hAnsi="Arial" w:cs="Arial"/>
          <w:b/>
          <w:sz w:val="40"/>
          <w:szCs w:val="40"/>
        </w:rPr>
        <w:t xml:space="preserve">Grand Rapids </w:t>
      </w:r>
      <w:r w:rsidR="002915DD" w:rsidRPr="008012A0">
        <w:rPr>
          <w:rFonts w:ascii="Arial" w:hAnsi="Arial" w:cs="Arial"/>
          <w:b/>
          <w:sz w:val="40"/>
          <w:szCs w:val="40"/>
        </w:rPr>
        <w:t xml:space="preserve">leaders celebrate kickoff of </w:t>
      </w:r>
      <w:r w:rsidR="000258AE" w:rsidRPr="008012A0">
        <w:rPr>
          <w:rFonts w:ascii="Arial" w:hAnsi="Arial" w:cs="Arial"/>
          <w:b/>
          <w:sz w:val="40"/>
          <w:szCs w:val="40"/>
        </w:rPr>
        <w:t xml:space="preserve">fare-free Route 19 </w:t>
      </w:r>
      <w:r w:rsidRPr="008012A0">
        <w:rPr>
          <w:rFonts w:ascii="Arial" w:hAnsi="Arial" w:cs="Arial"/>
          <w:b/>
          <w:sz w:val="40"/>
          <w:szCs w:val="40"/>
        </w:rPr>
        <w:t xml:space="preserve">bus </w:t>
      </w:r>
      <w:r w:rsidR="000258AE" w:rsidRPr="008012A0">
        <w:rPr>
          <w:rFonts w:ascii="Arial" w:hAnsi="Arial" w:cs="Arial"/>
          <w:b/>
          <w:sz w:val="40"/>
          <w:szCs w:val="40"/>
        </w:rPr>
        <w:t xml:space="preserve">service along Michigan Street </w:t>
      </w:r>
    </w:p>
    <w:p w14:paraId="574EA884" w14:textId="3D3ABE55" w:rsidR="002915DD" w:rsidRDefault="008803E7" w:rsidP="002915DD">
      <w:pPr>
        <w:jc w:val="center"/>
        <w:rPr>
          <w:i/>
        </w:rPr>
      </w:pPr>
      <w:r>
        <w:rPr>
          <w:i/>
        </w:rPr>
        <w:t>Agreement to help fund access to public transportation hailed as first-of-its-kind public-private partnership in The Rapid’s 55-year history</w:t>
      </w:r>
    </w:p>
    <w:p w14:paraId="745A09E6" w14:textId="77777777" w:rsidR="008803E7" w:rsidRDefault="008803E7" w:rsidP="002915DD">
      <w:pPr>
        <w:jc w:val="center"/>
        <w:rPr>
          <w:b/>
          <w:sz w:val="21"/>
          <w:szCs w:val="21"/>
        </w:rPr>
      </w:pPr>
    </w:p>
    <w:p w14:paraId="555D96AC" w14:textId="440441DA" w:rsidR="002915DD" w:rsidRPr="008012A0" w:rsidRDefault="002915DD" w:rsidP="008012A0">
      <w:pPr>
        <w:spacing w:line="360" w:lineRule="auto"/>
        <w:rPr>
          <w:rFonts w:ascii="Calibri" w:hAnsi="Calibri" w:cs="Calibri"/>
          <w:sz w:val="22"/>
          <w:szCs w:val="22"/>
        </w:rPr>
      </w:pPr>
      <w:r w:rsidRPr="008012A0">
        <w:rPr>
          <w:rFonts w:ascii="Calibri" w:eastAsia="Times New Roman" w:hAnsi="Calibri" w:cs="Calibri"/>
          <w:b/>
          <w:bCs/>
          <w:sz w:val="22"/>
          <w:szCs w:val="22"/>
        </w:rPr>
        <w:t xml:space="preserve">GRAND RAPIDS, MI – </w:t>
      </w:r>
      <w:r w:rsidR="00007AD1" w:rsidRPr="008012A0">
        <w:rPr>
          <w:rFonts w:ascii="Calibri" w:eastAsia="Times New Roman" w:hAnsi="Calibri" w:cs="Calibri"/>
          <w:bCs/>
          <w:sz w:val="22"/>
          <w:szCs w:val="22"/>
        </w:rPr>
        <w:t xml:space="preserve">City leaders </w:t>
      </w:r>
      <w:r w:rsidRPr="008012A0">
        <w:rPr>
          <w:rFonts w:ascii="Calibri" w:eastAsia="Times New Roman" w:hAnsi="Calibri" w:cs="Calibri"/>
          <w:bCs/>
          <w:sz w:val="22"/>
          <w:szCs w:val="22"/>
        </w:rPr>
        <w:t xml:space="preserve">today kicked off a three-year pilot program partnership with </w:t>
      </w:r>
      <w:r w:rsidRPr="008012A0">
        <w:rPr>
          <w:rFonts w:ascii="Calibri" w:hAnsi="Calibri" w:cs="Calibri"/>
          <w:sz w:val="22"/>
          <w:szCs w:val="22"/>
        </w:rPr>
        <w:t xml:space="preserve">the Interurban Transit Partnership (The Rapid) and Spectrum Health that </w:t>
      </w:r>
      <w:r w:rsidR="00E92576">
        <w:rPr>
          <w:rFonts w:ascii="Calibri" w:hAnsi="Calibri" w:cs="Calibri"/>
          <w:sz w:val="22"/>
          <w:szCs w:val="22"/>
        </w:rPr>
        <w:t>improves</w:t>
      </w:r>
      <w:r w:rsidRPr="008012A0">
        <w:rPr>
          <w:rFonts w:ascii="Calibri" w:hAnsi="Calibri" w:cs="Calibri"/>
          <w:sz w:val="22"/>
          <w:szCs w:val="22"/>
        </w:rPr>
        <w:t xml:space="preserve"> bus service </w:t>
      </w:r>
      <w:r w:rsidR="00E613C7" w:rsidRPr="008012A0">
        <w:rPr>
          <w:rFonts w:ascii="Calibri" w:hAnsi="Calibri" w:cs="Calibri"/>
          <w:sz w:val="22"/>
          <w:szCs w:val="22"/>
        </w:rPr>
        <w:t xml:space="preserve">by </w:t>
      </w:r>
      <w:r w:rsidR="00E92576">
        <w:rPr>
          <w:rFonts w:ascii="Calibri" w:hAnsi="Calibri" w:cs="Calibri"/>
          <w:sz w:val="22"/>
          <w:szCs w:val="22"/>
        </w:rPr>
        <w:t>offer</w:t>
      </w:r>
      <w:r w:rsidR="00E92576" w:rsidRPr="008012A0">
        <w:rPr>
          <w:rFonts w:ascii="Calibri" w:hAnsi="Calibri" w:cs="Calibri"/>
          <w:sz w:val="22"/>
          <w:szCs w:val="22"/>
        </w:rPr>
        <w:t xml:space="preserve">ing </w:t>
      </w:r>
      <w:r w:rsidR="00E613C7" w:rsidRPr="008012A0">
        <w:rPr>
          <w:rFonts w:ascii="Calibri" w:hAnsi="Calibri" w:cs="Calibri"/>
          <w:sz w:val="22"/>
          <w:szCs w:val="22"/>
        </w:rPr>
        <w:t xml:space="preserve">fare-free rides </w:t>
      </w:r>
      <w:r w:rsidRPr="008012A0">
        <w:rPr>
          <w:rFonts w:ascii="Calibri" w:hAnsi="Calibri" w:cs="Calibri"/>
          <w:sz w:val="22"/>
          <w:szCs w:val="22"/>
        </w:rPr>
        <w:t>to help reduce traffic and ease parking congestion along the Michigan Street corridor, one of Gra</w:t>
      </w:r>
      <w:r w:rsidR="00A15B32" w:rsidRPr="008012A0">
        <w:rPr>
          <w:rFonts w:ascii="Calibri" w:hAnsi="Calibri" w:cs="Calibri"/>
          <w:sz w:val="22"/>
          <w:szCs w:val="22"/>
        </w:rPr>
        <w:t xml:space="preserve">nd Rapids’ most heavily </w:t>
      </w:r>
      <w:r w:rsidR="00E92576">
        <w:rPr>
          <w:rFonts w:ascii="Calibri" w:hAnsi="Calibri" w:cs="Calibri"/>
          <w:sz w:val="22"/>
          <w:szCs w:val="22"/>
        </w:rPr>
        <w:t>traveled</w:t>
      </w:r>
      <w:r w:rsidR="00E92576" w:rsidRPr="008012A0">
        <w:rPr>
          <w:rFonts w:ascii="Calibri" w:hAnsi="Calibri" w:cs="Calibri"/>
          <w:sz w:val="22"/>
          <w:szCs w:val="22"/>
        </w:rPr>
        <w:t xml:space="preserve"> </w:t>
      </w:r>
      <w:r w:rsidRPr="008012A0">
        <w:rPr>
          <w:rFonts w:ascii="Calibri" w:hAnsi="Calibri" w:cs="Calibri"/>
          <w:sz w:val="22"/>
          <w:szCs w:val="22"/>
        </w:rPr>
        <w:t xml:space="preserve">routes. </w:t>
      </w:r>
    </w:p>
    <w:p w14:paraId="026A200D" w14:textId="77777777" w:rsidR="002915DD" w:rsidRPr="008012A0" w:rsidRDefault="002915DD" w:rsidP="008012A0">
      <w:pPr>
        <w:spacing w:line="360" w:lineRule="auto"/>
        <w:rPr>
          <w:rFonts w:ascii="Calibri" w:hAnsi="Calibri" w:cs="Calibri"/>
          <w:sz w:val="22"/>
          <w:szCs w:val="22"/>
        </w:rPr>
      </w:pPr>
    </w:p>
    <w:p w14:paraId="3CCD868B" w14:textId="77777777" w:rsidR="00D24DEA" w:rsidRDefault="002915DD" w:rsidP="00D24DEA">
      <w:pPr>
        <w:spacing w:line="360" w:lineRule="auto"/>
        <w:rPr>
          <w:rStyle w:val="CommentReference"/>
          <w:rFonts w:asciiTheme="minorHAnsi" w:hAnsiTheme="minorHAnsi" w:cstheme="minorBidi"/>
        </w:rPr>
      </w:pPr>
      <w:r w:rsidRPr="008012A0">
        <w:rPr>
          <w:rFonts w:ascii="Calibri" w:hAnsi="Calibri" w:cs="Calibri"/>
          <w:sz w:val="22"/>
          <w:szCs w:val="22"/>
        </w:rPr>
        <w:t>“</w:t>
      </w:r>
      <w:r w:rsidR="00693C48" w:rsidRPr="008012A0">
        <w:rPr>
          <w:rFonts w:ascii="Calibri" w:hAnsi="Calibri" w:cs="Calibri"/>
          <w:sz w:val="22"/>
          <w:szCs w:val="22"/>
        </w:rPr>
        <w:t xml:space="preserve">We recognize that </w:t>
      </w:r>
      <w:r w:rsidR="00693C48" w:rsidRPr="008012A0">
        <w:rPr>
          <w:rFonts w:ascii="Calibri" w:eastAsia="Times New Roman" w:hAnsi="Calibri" w:cs="Calibri"/>
          <w:sz w:val="22"/>
          <w:szCs w:val="22"/>
        </w:rPr>
        <w:t xml:space="preserve">as the Grand Rapids community grows, it’s vital for our city planning and transit systems to adapt to the changing needs of users, including city residents and downtown-area employees,” Mayor </w:t>
      </w:r>
      <w:r w:rsidR="00007AD1" w:rsidRPr="008012A0">
        <w:rPr>
          <w:rFonts w:ascii="Calibri" w:eastAsia="Times New Roman" w:hAnsi="Calibri" w:cs="Calibri"/>
          <w:sz w:val="22"/>
          <w:szCs w:val="22"/>
        </w:rPr>
        <w:t xml:space="preserve">Rosalynn </w:t>
      </w:r>
      <w:r w:rsidR="00693C48" w:rsidRPr="008012A0">
        <w:rPr>
          <w:rFonts w:ascii="Calibri" w:eastAsia="Times New Roman" w:hAnsi="Calibri" w:cs="Calibri"/>
          <w:sz w:val="22"/>
          <w:szCs w:val="22"/>
        </w:rPr>
        <w:t>Bliss said</w:t>
      </w:r>
      <w:r w:rsidR="005921C8" w:rsidRPr="008012A0">
        <w:rPr>
          <w:rFonts w:ascii="Calibri" w:eastAsia="Times New Roman" w:hAnsi="Calibri" w:cs="Calibri"/>
          <w:sz w:val="22"/>
          <w:szCs w:val="22"/>
        </w:rPr>
        <w:t xml:space="preserve"> during a news conference at Rosa Parks Circle</w:t>
      </w:r>
      <w:r w:rsidR="00693C48" w:rsidRPr="008012A0">
        <w:rPr>
          <w:rFonts w:ascii="Calibri" w:eastAsia="Times New Roman" w:hAnsi="Calibri" w:cs="Calibri"/>
          <w:sz w:val="22"/>
          <w:szCs w:val="22"/>
        </w:rPr>
        <w:t xml:space="preserve">. </w:t>
      </w:r>
    </w:p>
    <w:p w14:paraId="69C69D4A" w14:textId="77777777" w:rsidR="00D24DEA" w:rsidRDefault="00D24DEA" w:rsidP="00D24DEA">
      <w:pPr>
        <w:spacing w:line="360" w:lineRule="auto"/>
        <w:rPr>
          <w:rStyle w:val="CommentReference"/>
          <w:rFonts w:asciiTheme="minorHAnsi" w:hAnsiTheme="minorHAnsi" w:cstheme="minorBidi"/>
        </w:rPr>
      </w:pPr>
    </w:p>
    <w:p w14:paraId="3D1FC08C" w14:textId="038D1F57" w:rsidR="00693C48" w:rsidRPr="00D24DEA" w:rsidRDefault="00D24DEA" w:rsidP="00D24DEA">
      <w:pPr>
        <w:spacing w:line="360" w:lineRule="auto"/>
        <w:rPr>
          <w:rFonts w:eastAsia="Times New Roman"/>
          <w:sz w:val="22"/>
          <w:szCs w:val="22"/>
        </w:rPr>
      </w:pPr>
      <w:r>
        <w:rPr>
          <w:rStyle w:val="CommentReference"/>
          <w:rFonts w:asciiTheme="minorHAnsi" w:hAnsiTheme="minorHAnsi" w:cstheme="minorBidi"/>
          <w:sz w:val="22"/>
          <w:szCs w:val="22"/>
        </w:rPr>
        <w:t>T</w:t>
      </w:r>
      <w:r w:rsidR="008803E7" w:rsidRPr="00D24DEA">
        <w:rPr>
          <w:rFonts w:ascii="Calibri" w:eastAsia="Times New Roman" w:hAnsi="Calibri"/>
          <w:bCs/>
          <w:sz w:val="22"/>
          <w:szCs w:val="22"/>
        </w:rPr>
        <w:t>he Rapid’s agreement with Spectrum Health and the City of Grand Rapids to help fund access to public transportation represents the first-of-its-kind public-private partnership since the City created what was then called the Grand Rapids Transit Authority in 1963. </w:t>
      </w:r>
    </w:p>
    <w:p w14:paraId="6CB1A6F2" w14:textId="77777777" w:rsidR="008803E7" w:rsidRPr="008803E7" w:rsidRDefault="008803E7" w:rsidP="008803E7">
      <w:pPr>
        <w:rPr>
          <w:rFonts w:eastAsia="Times New Roman"/>
        </w:rPr>
      </w:pPr>
    </w:p>
    <w:p w14:paraId="593D4E46" w14:textId="77777777" w:rsidR="007900E6" w:rsidRPr="008012A0" w:rsidRDefault="007900E6" w:rsidP="007900E6">
      <w:pPr>
        <w:spacing w:line="360" w:lineRule="auto"/>
        <w:rPr>
          <w:rFonts w:ascii="Calibri" w:hAnsi="Calibri" w:cs="Calibri"/>
          <w:sz w:val="22"/>
          <w:szCs w:val="22"/>
        </w:rPr>
      </w:pPr>
      <w:r w:rsidRPr="008012A0">
        <w:rPr>
          <w:rFonts w:ascii="Calibri" w:hAnsi="Calibri" w:cs="Calibri"/>
          <w:sz w:val="22"/>
          <w:szCs w:val="22"/>
        </w:rPr>
        <w:t xml:space="preserve">“The Rapid’s new and improved Route 19 is a game changer for Grand Rapids,” said Andrew Johnson, the new CEO of The Rapid. “For people who live, work, study or enjoy relaxing near the Michigan Street corridor or want to travel fare-free on the DASH throughout downtown, the new Route 19 service is </w:t>
      </w:r>
      <w:r>
        <w:rPr>
          <w:rFonts w:ascii="Calibri" w:hAnsi="Calibri" w:cs="Calibri"/>
          <w:sz w:val="22"/>
          <w:szCs w:val="22"/>
        </w:rPr>
        <w:t>a</w:t>
      </w:r>
      <w:r w:rsidRPr="008012A0">
        <w:rPr>
          <w:rFonts w:ascii="Calibri" w:hAnsi="Calibri" w:cs="Calibri"/>
          <w:sz w:val="22"/>
          <w:szCs w:val="22"/>
        </w:rPr>
        <w:t xml:space="preserve"> fast and easy way to all of the places and activities that the Michigan Street corridor offers.”   </w:t>
      </w:r>
    </w:p>
    <w:p w14:paraId="06987A0B" w14:textId="77777777" w:rsidR="00693C48" w:rsidRPr="008012A0" w:rsidRDefault="00693C48" w:rsidP="008012A0">
      <w:pPr>
        <w:spacing w:line="360" w:lineRule="auto"/>
        <w:rPr>
          <w:rFonts w:ascii="Calibri" w:hAnsi="Calibri" w:cs="Calibri"/>
          <w:sz w:val="22"/>
          <w:szCs w:val="22"/>
        </w:rPr>
      </w:pPr>
    </w:p>
    <w:p w14:paraId="29099BDD" w14:textId="775DF7FC" w:rsidR="002915DD" w:rsidRPr="008012A0" w:rsidRDefault="00007AD1" w:rsidP="008012A0">
      <w:pPr>
        <w:spacing w:line="360" w:lineRule="auto"/>
        <w:rPr>
          <w:rFonts w:ascii="Calibri" w:eastAsia="Times New Roman" w:hAnsi="Calibri" w:cs="Calibri"/>
          <w:sz w:val="22"/>
          <w:szCs w:val="22"/>
          <w:shd w:val="clear" w:color="auto" w:fill="FDFDFD"/>
        </w:rPr>
      </w:pPr>
      <w:r w:rsidRPr="008012A0">
        <w:rPr>
          <w:rFonts w:ascii="Calibri" w:hAnsi="Calibri" w:cs="Calibri"/>
          <w:sz w:val="22"/>
          <w:szCs w:val="22"/>
        </w:rPr>
        <w:lastRenderedPageBreak/>
        <w:t>T</w:t>
      </w:r>
      <w:r w:rsidRPr="008012A0">
        <w:rPr>
          <w:rFonts w:ascii="Calibri" w:eastAsia="Times New Roman" w:hAnsi="Calibri" w:cs="Calibri"/>
          <w:sz w:val="22"/>
          <w:szCs w:val="22"/>
          <w:shd w:val="clear" w:color="auto" w:fill="FDFDFD"/>
        </w:rPr>
        <w:t>he debut</w:t>
      </w:r>
      <w:r w:rsidR="002915DD" w:rsidRPr="008012A0">
        <w:rPr>
          <w:rFonts w:ascii="Calibri" w:eastAsia="Times New Roman" w:hAnsi="Calibri" w:cs="Calibri"/>
          <w:sz w:val="22"/>
          <w:szCs w:val="22"/>
          <w:shd w:val="clear" w:color="auto" w:fill="FDFDFD"/>
        </w:rPr>
        <w:t xml:space="preserve"> of free fares along the new and improved Route 19</w:t>
      </w:r>
      <w:r w:rsidR="005D6D03" w:rsidRPr="008012A0">
        <w:rPr>
          <w:rFonts w:ascii="Calibri" w:eastAsia="Times New Roman" w:hAnsi="Calibri" w:cs="Calibri"/>
          <w:sz w:val="22"/>
          <w:szCs w:val="22"/>
          <w:shd w:val="clear" w:color="auto" w:fill="FDFDFD"/>
        </w:rPr>
        <w:t xml:space="preserve"> </w:t>
      </w:r>
      <w:r w:rsidR="002915DD" w:rsidRPr="008012A0">
        <w:rPr>
          <w:rFonts w:ascii="Calibri" w:eastAsia="Times New Roman" w:hAnsi="Calibri" w:cs="Calibri"/>
          <w:sz w:val="22"/>
          <w:szCs w:val="22"/>
          <w:shd w:val="clear" w:color="auto" w:fill="FDFDFD"/>
        </w:rPr>
        <w:t xml:space="preserve">– in combination with the City’s fare-free DASH service and City-sponsored fare-free portion of the Silver Line north of Wealthy Street – </w:t>
      </w:r>
      <w:r w:rsidR="005D6D03" w:rsidRPr="008012A0">
        <w:rPr>
          <w:rFonts w:ascii="Calibri" w:eastAsia="Times New Roman" w:hAnsi="Calibri" w:cs="Calibri"/>
          <w:sz w:val="22"/>
          <w:szCs w:val="22"/>
          <w:shd w:val="clear" w:color="auto" w:fill="FDFDFD"/>
        </w:rPr>
        <w:t xml:space="preserve">will </w:t>
      </w:r>
      <w:r w:rsidR="00E92576">
        <w:rPr>
          <w:rFonts w:ascii="Calibri" w:eastAsia="Times New Roman" w:hAnsi="Calibri" w:cs="Calibri"/>
          <w:sz w:val="22"/>
          <w:szCs w:val="22"/>
          <w:shd w:val="clear" w:color="auto" w:fill="FDFDFD"/>
        </w:rPr>
        <w:t>provide</w:t>
      </w:r>
      <w:r w:rsidR="002915DD" w:rsidRPr="008012A0">
        <w:rPr>
          <w:rFonts w:ascii="Calibri" w:eastAsia="Times New Roman" w:hAnsi="Calibri" w:cs="Calibri"/>
          <w:sz w:val="22"/>
          <w:szCs w:val="22"/>
          <w:shd w:val="clear" w:color="auto" w:fill="FDFDFD"/>
        </w:rPr>
        <w:t xml:space="preserve"> free travel throughout downtown Grand Rapids without the hassle of parking. Another feature is the convenience of buses coming every 10 minutes on Michigan Street during peak </w:t>
      </w:r>
      <w:r w:rsidR="005921C8" w:rsidRPr="008012A0">
        <w:rPr>
          <w:rFonts w:ascii="Calibri" w:eastAsia="Times New Roman" w:hAnsi="Calibri" w:cs="Calibri"/>
          <w:sz w:val="22"/>
          <w:szCs w:val="22"/>
          <w:shd w:val="clear" w:color="auto" w:fill="FDFDFD"/>
        </w:rPr>
        <w:t xml:space="preserve">afternoon and evening </w:t>
      </w:r>
      <w:r w:rsidR="002915DD" w:rsidRPr="008012A0">
        <w:rPr>
          <w:rFonts w:ascii="Calibri" w:eastAsia="Times New Roman" w:hAnsi="Calibri" w:cs="Calibri"/>
          <w:sz w:val="22"/>
          <w:szCs w:val="22"/>
          <w:shd w:val="clear" w:color="auto" w:fill="FDFDFD"/>
        </w:rPr>
        <w:t>travel demand. </w:t>
      </w:r>
    </w:p>
    <w:p w14:paraId="70AD409A" w14:textId="77777777" w:rsidR="002915DD" w:rsidRPr="008012A0" w:rsidRDefault="002915DD" w:rsidP="008012A0">
      <w:pPr>
        <w:spacing w:line="360" w:lineRule="auto"/>
        <w:rPr>
          <w:rFonts w:ascii="Calibri" w:eastAsia="Times New Roman" w:hAnsi="Calibri" w:cs="Calibri"/>
          <w:sz w:val="22"/>
          <w:szCs w:val="22"/>
          <w:shd w:val="clear" w:color="auto" w:fill="FDFDFD"/>
        </w:rPr>
      </w:pPr>
    </w:p>
    <w:p w14:paraId="65EAEF5F" w14:textId="77777777" w:rsidR="007900E6" w:rsidRPr="008012A0" w:rsidRDefault="007900E6" w:rsidP="007900E6">
      <w:pPr>
        <w:spacing w:line="360" w:lineRule="auto"/>
        <w:rPr>
          <w:rFonts w:ascii="Calibri" w:hAnsi="Calibri" w:cs="Calibri"/>
          <w:sz w:val="22"/>
          <w:szCs w:val="22"/>
        </w:rPr>
      </w:pPr>
      <w:r w:rsidRPr="008012A0">
        <w:rPr>
          <w:rFonts w:ascii="Calibri" w:eastAsia="Times New Roman" w:hAnsi="Calibri" w:cs="Calibri"/>
          <w:sz w:val="22"/>
          <w:szCs w:val="22"/>
        </w:rPr>
        <w:t xml:space="preserve">“This new Michigan Street </w:t>
      </w:r>
      <w:r>
        <w:rPr>
          <w:rFonts w:ascii="Calibri" w:eastAsia="Times New Roman" w:hAnsi="Calibri" w:cs="Calibri"/>
          <w:sz w:val="22"/>
          <w:szCs w:val="22"/>
        </w:rPr>
        <w:t>c</w:t>
      </w:r>
      <w:r w:rsidRPr="008012A0">
        <w:rPr>
          <w:rFonts w:ascii="Calibri" w:eastAsia="Times New Roman" w:hAnsi="Calibri" w:cs="Calibri"/>
          <w:sz w:val="22"/>
          <w:szCs w:val="22"/>
        </w:rPr>
        <w:t>orridor partnership will help Grand Rapids achieve its goal of providing safe and equitable service that connects people to jobs, promotes economic development in a vital business district and offers a first-class transit experience</w:t>
      </w:r>
      <w:r>
        <w:rPr>
          <w:rFonts w:ascii="Calibri" w:eastAsia="Times New Roman" w:hAnsi="Calibri" w:cs="Calibri"/>
          <w:sz w:val="22"/>
          <w:szCs w:val="22"/>
        </w:rPr>
        <w:t>,</w:t>
      </w:r>
      <w:r w:rsidRPr="008012A0">
        <w:rPr>
          <w:rFonts w:ascii="Calibri" w:eastAsia="Times New Roman" w:hAnsi="Calibri" w:cs="Calibri"/>
          <w:sz w:val="22"/>
          <w:szCs w:val="22"/>
        </w:rPr>
        <w:t xml:space="preserve">” said Downtown Grand Rapids Inc. (DGRI) President and CEO Tim Kelly. </w:t>
      </w:r>
    </w:p>
    <w:p w14:paraId="72560895" w14:textId="70388F39" w:rsidR="002915DD" w:rsidRPr="008012A0" w:rsidRDefault="007900E6" w:rsidP="008012A0">
      <w:pPr>
        <w:spacing w:line="360" w:lineRule="auto"/>
        <w:rPr>
          <w:rFonts w:ascii="Calibri" w:hAnsi="Calibri" w:cs="Calibri"/>
          <w:sz w:val="22"/>
          <w:szCs w:val="22"/>
        </w:rPr>
      </w:pPr>
      <w:r w:rsidRPr="008012A0">
        <w:rPr>
          <w:rFonts w:ascii="Calibri" w:hAnsi="Calibri" w:cs="Calibri"/>
          <w:sz w:val="22"/>
          <w:szCs w:val="22"/>
        </w:rPr>
        <w:t xml:space="preserve"> </w:t>
      </w:r>
    </w:p>
    <w:p w14:paraId="08013D89" w14:textId="23AA3B05" w:rsidR="00007AD1" w:rsidRPr="008012A0" w:rsidRDefault="002915DD" w:rsidP="008012A0">
      <w:pPr>
        <w:spacing w:line="360" w:lineRule="auto"/>
        <w:rPr>
          <w:rFonts w:ascii="Calibri" w:hAnsi="Calibri" w:cs="Calibri"/>
          <w:sz w:val="22"/>
          <w:szCs w:val="22"/>
        </w:rPr>
      </w:pPr>
      <w:r w:rsidRPr="008012A0">
        <w:rPr>
          <w:rFonts w:ascii="Calibri" w:hAnsi="Calibri" w:cs="Calibri"/>
          <w:sz w:val="22"/>
          <w:szCs w:val="22"/>
        </w:rPr>
        <w:t xml:space="preserve">Route 19 runs along the Michigan Street corridor from Plymouth Street in </w:t>
      </w:r>
      <w:r w:rsidR="00E92576">
        <w:rPr>
          <w:rFonts w:ascii="Calibri" w:hAnsi="Calibri" w:cs="Calibri"/>
          <w:sz w:val="22"/>
          <w:szCs w:val="22"/>
        </w:rPr>
        <w:t>n</w:t>
      </w:r>
      <w:r w:rsidRPr="008012A0">
        <w:rPr>
          <w:rFonts w:ascii="Calibri" w:hAnsi="Calibri" w:cs="Calibri"/>
          <w:sz w:val="22"/>
          <w:szCs w:val="22"/>
        </w:rPr>
        <w:t>ortheast Grand Rapids and continues west along Heritage Hill and the Medical Mile to the City’s near West Side along Bridge Street up to Stocking Avenue.</w:t>
      </w:r>
      <w:r w:rsidR="00007AD1" w:rsidRPr="008012A0">
        <w:rPr>
          <w:rFonts w:ascii="Calibri" w:hAnsi="Calibri" w:cs="Calibri"/>
          <w:sz w:val="22"/>
          <w:szCs w:val="22"/>
        </w:rPr>
        <w:t xml:space="preserve"> </w:t>
      </w:r>
    </w:p>
    <w:p w14:paraId="1AB03947" w14:textId="77777777" w:rsidR="00007AD1" w:rsidRPr="008012A0" w:rsidRDefault="00007AD1" w:rsidP="008012A0">
      <w:pPr>
        <w:spacing w:line="360" w:lineRule="auto"/>
        <w:rPr>
          <w:rFonts w:ascii="Calibri" w:hAnsi="Calibri" w:cs="Calibri"/>
          <w:sz w:val="22"/>
          <w:szCs w:val="22"/>
        </w:rPr>
      </w:pPr>
    </w:p>
    <w:p w14:paraId="4722F40B" w14:textId="4A1BE7C7" w:rsidR="00DC246A" w:rsidRPr="008012A0" w:rsidRDefault="002915DD" w:rsidP="008012A0">
      <w:pPr>
        <w:spacing w:line="360" w:lineRule="auto"/>
        <w:rPr>
          <w:rFonts w:ascii="Calibri" w:eastAsia="Times New Roman" w:hAnsi="Calibri" w:cs="Calibri"/>
          <w:color w:val="000000"/>
          <w:sz w:val="22"/>
          <w:szCs w:val="22"/>
        </w:rPr>
      </w:pPr>
      <w:r w:rsidRPr="008012A0">
        <w:rPr>
          <w:rFonts w:ascii="Calibri" w:hAnsi="Calibri" w:cs="Calibri"/>
          <w:sz w:val="22"/>
          <w:szCs w:val="22"/>
        </w:rPr>
        <w:t>The route includes stops near such anchor institutions as Spectrum Health, Grand Valley State University, Grand Rapids Community College, Michigan State University’</w:t>
      </w:r>
      <w:r w:rsidR="00007AD1" w:rsidRPr="008012A0">
        <w:rPr>
          <w:rFonts w:ascii="Calibri" w:hAnsi="Calibri" w:cs="Calibri"/>
          <w:sz w:val="22"/>
          <w:szCs w:val="22"/>
        </w:rPr>
        <w:t xml:space="preserve">s College of Human Medicine, </w:t>
      </w:r>
      <w:r w:rsidRPr="008012A0">
        <w:rPr>
          <w:rFonts w:ascii="Calibri" w:hAnsi="Calibri" w:cs="Calibri"/>
          <w:sz w:val="22"/>
          <w:szCs w:val="22"/>
        </w:rPr>
        <w:t>Meijer’s soon-to-open Bridge Street Market</w:t>
      </w:r>
      <w:r w:rsidR="00007AD1" w:rsidRPr="008012A0">
        <w:rPr>
          <w:rFonts w:ascii="Calibri" w:hAnsi="Calibri" w:cs="Calibri"/>
          <w:sz w:val="22"/>
          <w:szCs w:val="22"/>
        </w:rPr>
        <w:t xml:space="preserve"> and more than 50 additional popular, hig</w:t>
      </w:r>
      <w:r w:rsidR="00AE2C6F" w:rsidRPr="008012A0">
        <w:rPr>
          <w:rFonts w:ascii="Calibri" w:hAnsi="Calibri" w:cs="Calibri"/>
          <w:sz w:val="22"/>
          <w:szCs w:val="22"/>
        </w:rPr>
        <w:t>h-traffic destinations</w:t>
      </w:r>
      <w:r w:rsidR="00007AD1" w:rsidRPr="008012A0">
        <w:rPr>
          <w:rFonts w:ascii="Calibri" w:hAnsi="Calibri" w:cs="Calibri"/>
          <w:sz w:val="22"/>
          <w:szCs w:val="22"/>
        </w:rPr>
        <w:t>. Many of these businesses will offer special deals and discounts t</w:t>
      </w:r>
      <w:r w:rsidR="004B7BE9" w:rsidRPr="008012A0">
        <w:rPr>
          <w:rFonts w:ascii="Calibri" w:hAnsi="Calibri" w:cs="Calibri"/>
          <w:sz w:val="22"/>
          <w:szCs w:val="22"/>
        </w:rPr>
        <w:t>o patrons who simply mention the</w:t>
      </w:r>
      <w:r w:rsidR="00007AD1" w:rsidRPr="008012A0">
        <w:rPr>
          <w:rFonts w:ascii="Calibri" w:hAnsi="Calibri" w:cs="Calibri"/>
          <w:sz w:val="22"/>
          <w:szCs w:val="22"/>
        </w:rPr>
        <w:t xml:space="preserve"> “Route 19</w:t>
      </w:r>
      <w:r w:rsidR="004B7BE9" w:rsidRPr="008012A0">
        <w:rPr>
          <w:rFonts w:ascii="Calibri" w:hAnsi="Calibri" w:cs="Calibri"/>
          <w:sz w:val="22"/>
          <w:szCs w:val="22"/>
        </w:rPr>
        <w:t xml:space="preserve"> Discount</w:t>
      </w:r>
      <w:r w:rsidR="00007AD1" w:rsidRPr="008012A0">
        <w:rPr>
          <w:rFonts w:ascii="Calibri" w:hAnsi="Calibri" w:cs="Calibri"/>
          <w:sz w:val="22"/>
          <w:szCs w:val="22"/>
        </w:rPr>
        <w:t xml:space="preserve">” while at the establishment through Sept. 23. </w:t>
      </w:r>
      <w:r w:rsidR="00DC246A" w:rsidRPr="008012A0">
        <w:rPr>
          <w:rFonts w:ascii="Calibri" w:eastAsia="Times New Roman" w:hAnsi="Calibri" w:cs="Calibri"/>
          <w:color w:val="000000"/>
          <w:sz w:val="22"/>
          <w:szCs w:val="22"/>
        </w:rPr>
        <w:t>Details</w:t>
      </w:r>
      <w:r w:rsidR="00E92576">
        <w:rPr>
          <w:rFonts w:ascii="Calibri" w:eastAsia="Times New Roman" w:hAnsi="Calibri" w:cs="Calibri"/>
          <w:color w:val="000000"/>
          <w:sz w:val="22"/>
          <w:szCs w:val="22"/>
        </w:rPr>
        <w:t xml:space="preserve"> are available </w:t>
      </w:r>
      <w:hyperlink r:id="rId9" w:history="1">
        <w:r w:rsidR="00E92576" w:rsidRPr="00E92576">
          <w:rPr>
            <w:rStyle w:val="Hyperlink"/>
            <w:rFonts w:ascii="Calibri" w:eastAsia="Times New Roman" w:hAnsi="Calibri" w:cs="Calibri"/>
            <w:sz w:val="22"/>
            <w:szCs w:val="22"/>
          </w:rPr>
          <w:t>HERE</w:t>
        </w:r>
      </w:hyperlink>
      <w:r w:rsidR="00E92576">
        <w:rPr>
          <w:rFonts w:ascii="Calibri" w:eastAsia="Times New Roman" w:hAnsi="Calibri" w:cs="Calibri"/>
          <w:color w:val="000000"/>
          <w:sz w:val="22"/>
          <w:szCs w:val="22"/>
        </w:rPr>
        <w:t>.</w:t>
      </w:r>
      <w:r w:rsidR="00E92576" w:rsidRPr="008012A0">
        <w:rPr>
          <w:rFonts w:ascii="Calibri" w:eastAsia="Times New Roman" w:hAnsi="Calibri" w:cs="Calibri"/>
          <w:color w:val="000000"/>
          <w:sz w:val="22"/>
          <w:szCs w:val="22"/>
        </w:rPr>
        <w:t> </w:t>
      </w:r>
      <w:r w:rsidR="00BA084E" w:rsidRPr="008012A0">
        <w:rPr>
          <w:rFonts w:ascii="Calibri" w:eastAsia="Times New Roman" w:hAnsi="Calibri" w:cs="Calibri"/>
          <w:color w:val="000000"/>
          <w:sz w:val="22"/>
          <w:szCs w:val="22"/>
        </w:rPr>
        <w:t xml:space="preserve"> </w:t>
      </w:r>
    </w:p>
    <w:p w14:paraId="22F934D9" w14:textId="77777777" w:rsidR="00DC246A" w:rsidRPr="008012A0" w:rsidRDefault="00DC246A" w:rsidP="008012A0">
      <w:pPr>
        <w:spacing w:line="360" w:lineRule="auto"/>
        <w:rPr>
          <w:rFonts w:ascii="Calibri" w:eastAsia="Times New Roman" w:hAnsi="Calibri" w:cs="Calibri"/>
          <w:color w:val="000000"/>
          <w:sz w:val="22"/>
          <w:szCs w:val="22"/>
        </w:rPr>
      </w:pPr>
    </w:p>
    <w:p w14:paraId="4A09BDB6" w14:textId="71F8203C" w:rsidR="00A337FF" w:rsidRPr="008012A0" w:rsidRDefault="00BA084E" w:rsidP="008012A0">
      <w:pPr>
        <w:spacing w:line="360" w:lineRule="auto"/>
        <w:rPr>
          <w:rFonts w:ascii="Calibri" w:hAnsi="Calibri" w:cs="Calibri"/>
          <w:sz w:val="22"/>
          <w:szCs w:val="22"/>
        </w:rPr>
      </w:pPr>
      <w:r w:rsidRPr="008012A0">
        <w:rPr>
          <w:rFonts w:ascii="Calibri" w:eastAsia="Times New Roman" w:hAnsi="Calibri" w:cs="Calibri"/>
          <w:color w:val="000000"/>
          <w:sz w:val="22"/>
          <w:szCs w:val="22"/>
        </w:rPr>
        <w:t>More h</w:t>
      </w:r>
      <w:r w:rsidR="00A337FF" w:rsidRPr="008012A0">
        <w:rPr>
          <w:rFonts w:ascii="Calibri" w:hAnsi="Calibri" w:cs="Calibri"/>
          <w:sz w:val="22"/>
          <w:szCs w:val="22"/>
        </w:rPr>
        <w:t xml:space="preserve">ighlights of the Route 19 improvements include: </w:t>
      </w:r>
    </w:p>
    <w:p w14:paraId="4A2890DB" w14:textId="285614B5" w:rsidR="00FB5499" w:rsidRPr="008012A0" w:rsidRDefault="00A337FF" w:rsidP="008012A0">
      <w:pPr>
        <w:pStyle w:val="ListParagraph"/>
        <w:numPr>
          <w:ilvl w:val="0"/>
          <w:numId w:val="4"/>
        </w:numPr>
        <w:spacing w:line="360" w:lineRule="auto"/>
        <w:rPr>
          <w:rFonts w:ascii="Calibri" w:hAnsi="Calibri" w:cs="Calibri"/>
          <w:sz w:val="22"/>
          <w:szCs w:val="22"/>
        </w:rPr>
      </w:pPr>
      <w:r w:rsidRPr="008012A0">
        <w:rPr>
          <w:rFonts w:ascii="Calibri" w:hAnsi="Calibri" w:cs="Calibri"/>
          <w:b/>
          <w:sz w:val="22"/>
          <w:szCs w:val="22"/>
        </w:rPr>
        <w:t>Offering free fares</w:t>
      </w:r>
      <w:r w:rsidRPr="008012A0">
        <w:rPr>
          <w:rFonts w:ascii="Calibri" w:hAnsi="Calibri" w:cs="Calibri"/>
          <w:sz w:val="22"/>
          <w:szCs w:val="22"/>
        </w:rPr>
        <w:t xml:space="preserve"> by subsidizing service </w:t>
      </w:r>
      <w:r w:rsidR="00FB5499" w:rsidRPr="008012A0">
        <w:rPr>
          <w:rFonts w:ascii="Calibri" w:hAnsi="Calibri" w:cs="Calibri"/>
          <w:sz w:val="22"/>
          <w:szCs w:val="22"/>
        </w:rPr>
        <w:t xml:space="preserve">with approximately $293,000 in annual funding support </w:t>
      </w:r>
      <w:r w:rsidRPr="008012A0">
        <w:rPr>
          <w:rFonts w:ascii="Calibri" w:hAnsi="Calibri" w:cs="Calibri"/>
          <w:sz w:val="22"/>
          <w:szCs w:val="22"/>
        </w:rPr>
        <w:t xml:space="preserve">each </w:t>
      </w:r>
      <w:r w:rsidR="00FB5499" w:rsidRPr="008012A0">
        <w:rPr>
          <w:rFonts w:ascii="Calibri" w:hAnsi="Calibri" w:cs="Calibri"/>
          <w:sz w:val="22"/>
          <w:szCs w:val="22"/>
        </w:rPr>
        <w:t xml:space="preserve">from Spectrum Health and the City’s Mobile GR and Parking Services Department. </w:t>
      </w:r>
      <w:r w:rsidRPr="008012A0">
        <w:rPr>
          <w:rFonts w:ascii="Calibri" w:hAnsi="Calibri" w:cs="Calibri"/>
          <w:iCs/>
          <w:sz w:val="22"/>
          <w:szCs w:val="22"/>
        </w:rPr>
        <w:t>A</w:t>
      </w:r>
      <w:r w:rsidR="00FB5499" w:rsidRPr="008012A0">
        <w:rPr>
          <w:rFonts w:ascii="Calibri" w:hAnsi="Calibri" w:cs="Calibri"/>
          <w:iCs/>
          <w:sz w:val="22"/>
          <w:szCs w:val="22"/>
        </w:rPr>
        <w:t>n awareness and</w:t>
      </w:r>
      <w:r w:rsidRPr="008012A0">
        <w:rPr>
          <w:rFonts w:ascii="Calibri" w:hAnsi="Calibri" w:cs="Calibri"/>
          <w:iCs/>
          <w:sz w:val="22"/>
          <w:szCs w:val="22"/>
        </w:rPr>
        <w:t xml:space="preserve"> education outreach effort will </w:t>
      </w:r>
      <w:r w:rsidR="00FB5499" w:rsidRPr="008012A0">
        <w:rPr>
          <w:rFonts w:ascii="Calibri" w:hAnsi="Calibri" w:cs="Calibri"/>
          <w:iCs/>
          <w:sz w:val="22"/>
          <w:szCs w:val="22"/>
        </w:rPr>
        <w:t>encourage Spectrum Health staff to use The Rapid to travel between offices and the medical center for meetings vs. driving personal vehicles.</w:t>
      </w:r>
      <w:r w:rsidR="00FB5499" w:rsidRPr="008012A0">
        <w:rPr>
          <w:rFonts w:ascii="Calibri" w:hAnsi="Calibri" w:cs="Calibri"/>
          <w:sz w:val="22"/>
          <w:szCs w:val="22"/>
        </w:rPr>
        <w:t xml:space="preserve"> </w:t>
      </w:r>
    </w:p>
    <w:p w14:paraId="227E98FD" w14:textId="54B9962A" w:rsidR="00A337FF" w:rsidRPr="008012A0" w:rsidRDefault="00A337FF" w:rsidP="008012A0">
      <w:pPr>
        <w:pStyle w:val="ListParagraph"/>
        <w:numPr>
          <w:ilvl w:val="0"/>
          <w:numId w:val="4"/>
        </w:numPr>
        <w:spacing w:line="360" w:lineRule="auto"/>
        <w:rPr>
          <w:rFonts w:ascii="Calibri" w:hAnsi="Calibri" w:cs="Calibri"/>
          <w:sz w:val="22"/>
          <w:szCs w:val="22"/>
        </w:rPr>
      </w:pPr>
      <w:r w:rsidRPr="008012A0">
        <w:rPr>
          <w:rFonts w:ascii="Calibri" w:hAnsi="Calibri" w:cs="Calibri"/>
          <w:b/>
          <w:sz w:val="22"/>
          <w:szCs w:val="22"/>
        </w:rPr>
        <w:t>Expanding the service</w:t>
      </w:r>
      <w:r w:rsidRPr="008012A0">
        <w:rPr>
          <w:rFonts w:ascii="Calibri" w:hAnsi="Calibri" w:cs="Calibri"/>
          <w:sz w:val="22"/>
          <w:szCs w:val="22"/>
        </w:rPr>
        <w:t xml:space="preserve"> to operate </w:t>
      </w:r>
      <w:r w:rsidR="00BA084E" w:rsidRPr="008012A0">
        <w:rPr>
          <w:rFonts w:ascii="Calibri" w:hAnsi="Calibri" w:cs="Calibri"/>
          <w:sz w:val="22"/>
          <w:szCs w:val="22"/>
        </w:rPr>
        <w:t>from 6</w:t>
      </w:r>
      <w:r w:rsidRPr="008012A0">
        <w:rPr>
          <w:rFonts w:ascii="Calibri" w:hAnsi="Calibri" w:cs="Calibri"/>
          <w:sz w:val="22"/>
          <w:szCs w:val="22"/>
        </w:rPr>
        <w:t xml:space="preserve"> a.m. to 10 p.m. Monday through Friday to better meet the needs of employees and students. Estimates suggest Route 19 ridership will grow from approximately 54 daily passengers to as many as 800 during the workweek. No weekend service is currently proposed.</w:t>
      </w:r>
    </w:p>
    <w:p w14:paraId="6DBFEC16" w14:textId="1CE2EE47" w:rsidR="00A337FF" w:rsidRPr="008012A0" w:rsidRDefault="00A337FF" w:rsidP="008012A0">
      <w:pPr>
        <w:pStyle w:val="ListParagraph"/>
        <w:numPr>
          <w:ilvl w:val="0"/>
          <w:numId w:val="4"/>
        </w:numPr>
        <w:spacing w:line="360" w:lineRule="auto"/>
        <w:rPr>
          <w:rFonts w:ascii="Calibri" w:eastAsia="Times New Roman" w:hAnsi="Calibri" w:cs="Calibri"/>
          <w:color w:val="000000"/>
          <w:sz w:val="22"/>
          <w:szCs w:val="22"/>
        </w:rPr>
      </w:pPr>
      <w:r w:rsidRPr="008012A0">
        <w:rPr>
          <w:rFonts w:ascii="Calibri" w:hAnsi="Calibri" w:cs="Calibri"/>
          <w:b/>
          <w:sz w:val="22"/>
          <w:szCs w:val="22"/>
        </w:rPr>
        <w:t>Increasing the frequency</w:t>
      </w:r>
      <w:r w:rsidRPr="008012A0">
        <w:rPr>
          <w:rFonts w:ascii="Calibri" w:hAnsi="Calibri" w:cs="Calibri"/>
          <w:sz w:val="22"/>
          <w:szCs w:val="22"/>
        </w:rPr>
        <w:t xml:space="preserve"> of The Rapid’s Route 19 service. Buses will arr</w:t>
      </w:r>
      <w:r w:rsidR="005921C8" w:rsidRPr="008012A0">
        <w:rPr>
          <w:rFonts w:ascii="Calibri" w:hAnsi="Calibri" w:cs="Calibri"/>
          <w:sz w:val="22"/>
          <w:szCs w:val="22"/>
        </w:rPr>
        <w:t xml:space="preserve">ive and depart at stops every 15 minutes from 6 a.m. to 3 p.m. as well as from 8 p.m. to 10 p.m. Buses will stop every 10 minutes during the afternoon and evening peak from 3 p.m. to 8 p.m. </w:t>
      </w:r>
    </w:p>
    <w:p w14:paraId="4F1A800D" w14:textId="77777777" w:rsidR="002915DD" w:rsidRPr="008012A0" w:rsidRDefault="002915DD" w:rsidP="008012A0">
      <w:pPr>
        <w:spacing w:line="360" w:lineRule="auto"/>
        <w:rPr>
          <w:rFonts w:ascii="Calibri" w:hAnsi="Calibri" w:cs="Calibri"/>
          <w:b/>
          <w:sz w:val="22"/>
          <w:szCs w:val="22"/>
        </w:rPr>
      </w:pPr>
    </w:p>
    <w:p w14:paraId="1E5AFC4D" w14:textId="6D00C4EE" w:rsidR="00D553A1" w:rsidRPr="008012A0" w:rsidRDefault="00D553A1" w:rsidP="008012A0">
      <w:pPr>
        <w:spacing w:line="360" w:lineRule="auto"/>
        <w:rPr>
          <w:rFonts w:ascii="Calibri" w:eastAsia="Times New Roman" w:hAnsi="Calibri" w:cs="Calibri"/>
          <w:sz w:val="22"/>
          <w:szCs w:val="22"/>
        </w:rPr>
      </w:pPr>
      <w:r w:rsidRPr="008012A0">
        <w:rPr>
          <w:rFonts w:ascii="Calibri" w:eastAsia="Times New Roman" w:hAnsi="Calibri" w:cs="Calibri"/>
          <w:sz w:val="22"/>
          <w:szCs w:val="22"/>
        </w:rPr>
        <w:lastRenderedPageBreak/>
        <w:t xml:space="preserve">Grand Rapids is </w:t>
      </w:r>
      <w:r w:rsidR="00896BE5" w:rsidRPr="008012A0">
        <w:rPr>
          <w:rFonts w:ascii="Calibri" w:eastAsia="Times New Roman" w:hAnsi="Calibri" w:cs="Calibri"/>
          <w:sz w:val="22"/>
          <w:szCs w:val="22"/>
        </w:rPr>
        <w:t xml:space="preserve">part of </w:t>
      </w:r>
      <w:r w:rsidRPr="008012A0">
        <w:rPr>
          <w:rFonts w:ascii="Calibri" w:eastAsia="Times New Roman" w:hAnsi="Calibri" w:cs="Calibri"/>
          <w:sz w:val="22"/>
          <w:szCs w:val="22"/>
        </w:rPr>
        <w:t xml:space="preserve">a national trend of businesses increasingly drawn to downtown environments where they can attract young talent. </w:t>
      </w:r>
      <w:r w:rsidR="00095409" w:rsidRPr="008012A0">
        <w:rPr>
          <w:rFonts w:ascii="Calibri" w:eastAsia="Times New Roman" w:hAnsi="Calibri" w:cs="Calibri"/>
          <w:sz w:val="22"/>
          <w:szCs w:val="22"/>
        </w:rPr>
        <w:t>The</w:t>
      </w:r>
      <w:r w:rsidR="000A1881" w:rsidRPr="008012A0">
        <w:rPr>
          <w:rFonts w:ascii="Calibri" w:eastAsia="Times New Roman" w:hAnsi="Calibri" w:cs="Calibri"/>
          <w:sz w:val="22"/>
          <w:szCs w:val="22"/>
        </w:rPr>
        <w:t xml:space="preserve"> Route 19 </w:t>
      </w:r>
      <w:r w:rsidR="00896BE5" w:rsidRPr="008012A0">
        <w:rPr>
          <w:rFonts w:ascii="Calibri" w:eastAsia="Times New Roman" w:hAnsi="Calibri" w:cs="Calibri"/>
          <w:sz w:val="22"/>
          <w:szCs w:val="22"/>
        </w:rPr>
        <w:t xml:space="preserve">improvements </w:t>
      </w:r>
      <w:r w:rsidR="00214FE3" w:rsidRPr="008012A0">
        <w:rPr>
          <w:rFonts w:ascii="Calibri" w:eastAsia="Times New Roman" w:hAnsi="Calibri" w:cs="Calibri"/>
          <w:sz w:val="22"/>
          <w:szCs w:val="22"/>
        </w:rPr>
        <w:t>are</w:t>
      </w:r>
      <w:r w:rsidRPr="008012A0">
        <w:rPr>
          <w:rFonts w:ascii="Calibri" w:eastAsia="Times New Roman" w:hAnsi="Calibri" w:cs="Calibri"/>
          <w:sz w:val="22"/>
          <w:szCs w:val="22"/>
        </w:rPr>
        <w:t xml:space="preserve"> </w:t>
      </w:r>
      <w:r w:rsidR="000A1881" w:rsidRPr="008012A0">
        <w:rPr>
          <w:rFonts w:ascii="Calibri" w:eastAsia="Times New Roman" w:hAnsi="Calibri" w:cs="Calibri"/>
          <w:sz w:val="22"/>
          <w:szCs w:val="22"/>
        </w:rPr>
        <w:t xml:space="preserve">part of </w:t>
      </w:r>
      <w:r w:rsidR="00095409" w:rsidRPr="008012A0">
        <w:rPr>
          <w:rFonts w:ascii="Calibri" w:eastAsia="Times New Roman" w:hAnsi="Calibri" w:cs="Calibri"/>
          <w:sz w:val="22"/>
          <w:szCs w:val="22"/>
        </w:rPr>
        <w:t>Grand Rapids’</w:t>
      </w:r>
      <w:r w:rsidRPr="008012A0">
        <w:rPr>
          <w:rFonts w:ascii="Calibri" w:eastAsia="Times New Roman" w:hAnsi="Calibri" w:cs="Calibri"/>
          <w:sz w:val="22"/>
          <w:szCs w:val="22"/>
        </w:rPr>
        <w:t xml:space="preserve"> </w:t>
      </w:r>
      <w:r w:rsidR="000A1881" w:rsidRPr="008012A0">
        <w:rPr>
          <w:rFonts w:ascii="Calibri" w:eastAsia="Times New Roman" w:hAnsi="Calibri" w:cs="Calibri"/>
          <w:sz w:val="22"/>
          <w:szCs w:val="22"/>
        </w:rPr>
        <w:t>broad strategy</w:t>
      </w:r>
      <w:r w:rsidRPr="008012A0">
        <w:rPr>
          <w:rFonts w:ascii="Calibri" w:eastAsia="Times New Roman" w:hAnsi="Calibri" w:cs="Calibri"/>
          <w:sz w:val="22"/>
          <w:szCs w:val="22"/>
        </w:rPr>
        <w:t xml:space="preserve"> to alleviate parking congestion as more businesses and workers locate</w:t>
      </w:r>
      <w:r w:rsidR="00896BE5" w:rsidRPr="008012A0">
        <w:rPr>
          <w:rFonts w:ascii="Calibri" w:eastAsia="Times New Roman" w:hAnsi="Calibri" w:cs="Calibri"/>
          <w:sz w:val="22"/>
          <w:szCs w:val="22"/>
        </w:rPr>
        <w:t xml:space="preserve"> </w:t>
      </w:r>
      <w:r w:rsidRPr="008012A0">
        <w:rPr>
          <w:rFonts w:ascii="Calibri" w:eastAsia="Times New Roman" w:hAnsi="Calibri" w:cs="Calibri"/>
          <w:sz w:val="22"/>
          <w:szCs w:val="22"/>
        </w:rPr>
        <w:t>downtown.</w:t>
      </w:r>
    </w:p>
    <w:p w14:paraId="238DD8BC" w14:textId="77777777" w:rsidR="00D553A1" w:rsidRPr="008012A0" w:rsidRDefault="00D553A1" w:rsidP="008012A0">
      <w:pPr>
        <w:spacing w:line="360" w:lineRule="auto"/>
        <w:rPr>
          <w:rFonts w:ascii="Calibri" w:eastAsia="Times New Roman" w:hAnsi="Calibri" w:cs="Calibri"/>
          <w:sz w:val="22"/>
          <w:szCs w:val="22"/>
        </w:rPr>
      </w:pPr>
    </w:p>
    <w:p w14:paraId="7F252F16" w14:textId="362AA4CA" w:rsidR="00A337FF" w:rsidRPr="008012A0" w:rsidRDefault="00A337FF" w:rsidP="008012A0">
      <w:pPr>
        <w:spacing w:line="360" w:lineRule="auto"/>
        <w:rPr>
          <w:rFonts w:ascii="Calibri" w:hAnsi="Calibri" w:cs="Calibri"/>
          <w:sz w:val="22"/>
          <w:szCs w:val="22"/>
        </w:rPr>
      </w:pPr>
      <w:r w:rsidRPr="008012A0">
        <w:rPr>
          <w:rFonts w:ascii="Calibri" w:eastAsia="Times New Roman" w:hAnsi="Calibri" w:cs="Calibri"/>
          <w:sz w:val="22"/>
          <w:szCs w:val="22"/>
        </w:rPr>
        <w:t xml:space="preserve">“The </w:t>
      </w:r>
      <w:r w:rsidR="004E1ADF" w:rsidRPr="008012A0">
        <w:rPr>
          <w:rFonts w:ascii="Calibri" w:eastAsia="Times New Roman" w:hAnsi="Calibri" w:cs="Calibri"/>
          <w:sz w:val="22"/>
          <w:szCs w:val="22"/>
        </w:rPr>
        <w:t xml:space="preserve">new Route 19 </w:t>
      </w:r>
      <w:r w:rsidRPr="008012A0">
        <w:rPr>
          <w:rFonts w:ascii="Calibri" w:eastAsia="Times New Roman" w:hAnsi="Calibri" w:cs="Calibri"/>
          <w:sz w:val="22"/>
          <w:szCs w:val="22"/>
        </w:rPr>
        <w:t xml:space="preserve">will benefit the City’s parking customers by providing them more options,” said </w:t>
      </w:r>
      <w:r w:rsidRPr="008012A0">
        <w:rPr>
          <w:rFonts w:ascii="Calibri" w:hAnsi="Calibri" w:cs="Calibri"/>
          <w:sz w:val="22"/>
          <w:szCs w:val="22"/>
        </w:rPr>
        <w:t xml:space="preserve">Josh Naramore, </w:t>
      </w:r>
      <w:r w:rsidR="00A36941">
        <w:rPr>
          <w:rFonts w:ascii="Calibri" w:hAnsi="Calibri" w:cs="Calibri"/>
          <w:sz w:val="22"/>
          <w:szCs w:val="22"/>
        </w:rPr>
        <w:t xml:space="preserve">the City’s </w:t>
      </w:r>
      <w:r w:rsidRPr="008012A0">
        <w:rPr>
          <w:rFonts w:ascii="Calibri" w:hAnsi="Calibri" w:cs="Calibri"/>
          <w:sz w:val="22"/>
          <w:szCs w:val="22"/>
        </w:rPr>
        <w:t xml:space="preserve">Mobile GR and Parking Services manager. </w:t>
      </w:r>
      <w:r w:rsidRPr="008012A0">
        <w:rPr>
          <w:rFonts w:ascii="Calibri" w:eastAsia="Times New Roman" w:hAnsi="Calibri" w:cs="Calibri"/>
          <w:sz w:val="22"/>
          <w:szCs w:val="22"/>
        </w:rPr>
        <w:t>“T</w:t>
      </w:r>
      <w:r w:rsidRPr="008012A0">
        <w:rPr>
          <w:rFonts w:ascii="Calibri" w:hAnsi="Calibri" w:cs="Calibri"/>
          <w:sz w:val="22"/>
          <w:szCs w:val="22"/>
        </w:rPr>
        <w:t>his partnership allows Michigan Street corridor employees and residents, for example, to connect with existing facilities that have capacity on the west side of the river</w:t>
      </w:r>
      <w:r w:rsidR="00E20D21">
        <w:rPr>
          <w:rFonts w:ascii="Calibri" w:hAnsi="Calibri" w:cs="Calibri"/>
          <w:sz w:val="22"/>
          <w:szCs w:val="22"/>
        </w:rPr>
        <w:t xml:space="preserve">. </w:t>
      </w:r>
      <w:r w:rsidRPr="008012A0">
        <w:rPr>
          <w:rFonts w:ascii="Calibri" w:hAnsi="Calibri" w:cs="Calibri"/>
          <w:sz w:val="22"/>
          <w:szCs w:val="22"/>
        </w:rPr>
        <w:t xml:space="preserve"> </w:t>
      </w:r>
      <w:r w:rsidR="00751519">
        <w:rPr>
          <w:rFonts w:ascii="Calibri" w:hAnsi="Calibri" w:cs="Calibri"/>
          <w:sz w:val="22"/>
          <w:szCs w:val="22"/>
        </w:rPr>
        <w:t>That includes the</w:t>
      </w:r>
      <w:r w:rsidRPr="008012A0">
        <w:rPr>
          <w:rFonts w:ascii="Calibri" w:eastAsia="Times New Roman" w:hAnsi="Calibri" w:cs="Calibri"/>
          <w:color w:val="000000"/>
          <w:sz w:val="22"/>
          <w:szCs w:val="22"/>
        </w:rPr>
        <w:t xml:space="preserve"> Scribner Lot and Lots 7, 8 and 9, which have available monthly permit parking for $48 or daily parking ranging from $2 to $4</w:t>
      </w:r>
      <w:r w:rsidRPr="008012A0">
        <w:rPr>
          <w:rFonts w:ascii="Calibri" w:hAnsi="Calibri" w:cs="Calibri"/>
          <w:sz w:val="22"/>
          <w:szCs w:val="22"/>
        </w:rPr>
        <w:t xml:space="preserve">. </w:t>
      </w:r>
      <w:r w:rsidR="00B86212" w:rsidRPr="008012A0">
        <w:rPr>
          <w:rFonts w:ascii="Calibri" w:hAnsi="Calibri" w:cs="Calibri"/>
          <w:sz w:val="22"/>
          <w:szCs w:val="22"/>
        </w:rPr>
        <w:t>It a</w:t>
      </w:r>
      <w:r w:rsidR="005921C8" w:rsidRPr="008012A0">
        <w:rPr>
          <w:rFonts w:ascii="Calibri" w:hAnsi="Calibri" w:cs="Calibri"/>
          <w:sz w:val="22"/>
          <w:szCs w:val="22"/>
        </w:rPr>
        <w:t xml:space="preserve">lso gives us the opportunity </w:t>
      </w:r>
      <w:r w:rsidR="00B86212" w:rsidRPr="008012A0">
        <w:rPr>
          <w:rFonts w:ascii="Calibri" w:hAnsi="Calibri" w:cs="Calibri"/>
          <w:sz w:val="22"/>
          <w:szCs w:val="22"/>
        </w:rPr>
        <w:t>to pursue</w:t>
      </w:r>
      <w:r w:rsidRPr="008012A0">
        <w:rPr>
          <w:rFonts w:ascii="Calibri" w:hAnsi="Calibri" w:cs="Calibri"/>
          <w:sz w:val="22"/>
          <w:szCs w:val="22"/>
        </w:rPr>
        <w:t xml:space="preserve"> additional park-and-ride investments along the </w:t>
      </w:r>
      <w:r w:rsidR="00B86212" w:rsidRPr="008012A0">
        <w:rPr>
          <w:rFonts w:ascii="Calibri" w:hAnsi="Calibri" w:cs="Calibri"/>
          <w:sz w:val="22"/>
          <w:szCs w:val="22"/>
        </w:rPr>
        <w:t>corridor to deliver</w:t>
      </w:r>
      <w:r w:rsidRPr="008012A0">
        <w:rPr>
          <w:rFonts w:ascii="Calibri" w:hAnsi="Calibri" w:cs="Calibri"/>
          <w:sz w:val="22"/>
          <w:szCs w:val="22"/>
        </w:rPr>
        <w:t xml:space="preserve"> more capacity and options.”</w:t>
      </w:r>
    </w:p>
    <w:p w14:paraId="508C6CE8" w14:textId="77777777" w:rsidR="00A337FF" w:rsidRPr="008012A0" w:rsidRDefault="00A337FF" w:rsidP="008012A0">
      <w:pPr>
        <w:spacing w:line="360" w:lineRule="auto"/>
        <w:rPr>
          <w:rFonts w:ascii="Calibri" w:eastAsia="Times New Roman" w:hAnsi="Calibri" w:cs="Calibri"/>
          <w:color w:val="000000"/>
          <w:sz w:val="22"/>
          <w:szCs w:val="22"/>
        </w:rPr>
      </w:pPr>
    </w:p>
    <w:p w14:paraId="363ADB52" w14:textId="1D009B19" w:rsidR="00A337FF" w:rsidRPr="008012A0" w:rsidRDefault="00A337FF" w:rsidP="008012A0">
      <w:pPr>
        <w:spacing w:line="360" w:lineRule="auto"/>
        <w:rPr>
          <w:rFonts w:ascii="Calibri" w:eastAsia="Times New Roman" w:hAnsi="Calibri" w:cs="Calibri"/>
          <w:color w:val="000000"/>
          <w:sz w:val="22"/>
          <w:szCs w:val="22"/>
        </w:rPr>
      </w:pPr>
      <w:r w:rsidRPr="008012A0">
        <w:rPr>
          <w:rFonts w:ascii="Calibri" w:eastAsia="Times New Roman" w:hAnsi="Calibri" w:cs="Calibri"/>
          <w:color w:val="000000"/>
          <w:sz w:val="22"/>
          <w:szCs w:val="22"/>
        </w:rPr>
        <w:t xml:space="preserve">The City Commission’s decision </w:t>
      </w:r>
      <w:r w:rsidR="00B86212" w:rsidRPr="008012A0">
        <w:rPr>
          <w:rFonts w:ascii="Calibri" w:eastAsia="Times New Roman" w:hAnsi="Calibri" w:cs="Calibri"/>
          <w:color w:val="000000"/>
          <w:sz w:val="22"/>
          <w:szCs w:val="22"/>
        </w:rPr>
        <w:t xml:space="preserve">to upgrade Route 19 service </w:t>
      </w:r>
      <w:r w:rsidRPr="008012A0">
        <w:rPr>
          <w:rFonts w:ascii="Calibri" w:eastAsia="Times New Roman" w:hAnsi="Calibri" w:cs="Calibri"/>
          <w:color w:val="000000"/>
          <w:sz w:val="22"/>
          <w:szCs w:val="22"/>
        </w:rPr>
        <w:t xml:space="preserve">aligns with recommendations in the Michigan Street Corridor Plan. The report notes that even with four lanes in each direction, the Michigan Street path can move about 4,000 cars per day – a volume of traffic that is routinely exceeded at certain times of the day and occasionally poses hazards to emergency vehicle drivers’ ability get through </w:t>
      </w:r>
      <w:r w:rsidR="00B86212" w:rsidRPr="008012A0">
        <w:rPr>
          <w:rFonts w:ascii="Calibri" w:eastAsia="Times New Roman" w:hAnsi="Calibri" w:cs="Calibri"/>
          <w:color w:val="000000"/>
          <w:sz w:val="22"/>
          <w:szCs w:val="22"/>
        </w:rPr>
        <w:t xml:space="preserve">the corridor </w:t>
      </w:r>
      <w:r w:rsidRPr="008012A0">
        <w:rPr>
          <w:rFonts w:ascii="Calibri" w:eastAsia="Times New Roman" w:hAnsi="Calibri" w:cs="Calibri"/>
          <w:color w:val="000000"/>
          <w:sz w:val="22"/>
          <w:szCs w:val="22"/>
        </w:rPr>
        <w:t>due to gridlock and congestion. Projected development by 2035 predicts the corridor will have 15,000 daytime employees arriving and then leaving over two peak hours in addition to the creation of up to 10,000 new residential units.</w:t>
      </w:r>
    </w:p>
    <w:p w14:paraId="0AFCA6DE" w14:textId="77777777" w:rsidR="00A337FF" w:rsidRPr="008012A0" w:rsidRDefault="00A337FF" w:rsidP="008012A0">
      <w:pPr>
        <w:spacing w:line="360" w:lineRule="auto"/>
        <w:rPr>
          <w:rFonts w:ascii="Calibri" w:eastAsia="Times New Roman" w:hAnsi="Calibri" w:cs="Calibri"/>
          <w:color w:val="000000"/>
          <w:sz w:val="22"/>
          <w:szCs w:val="22"/>
        </w:rPr>
      </w:pPr>
    </w:p>
    <w:p w14:paraId="5F0D49FE" w14:textId="22707BBE" w:rsidR="005921C8" w:rsidRPr="008012A0" w:rsidRDefault="00A57546" w:rsidP="008012A0">
      <w:pPr>
        <w:spacing w:line="360"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City Commissioners Ruth Kelly and Joe Jones, who serve the city’s Second Ward that includes the Michigan Street corridor and Route 19, said they </w:t>
      </w:r>
      <w:r w:rsidR="005921C8" w:rsidRPr="008012A0">
        <w:rPr>
          <w:rFonts w:ascii="Calibri" w:eastAsia="Times New Roman" w:hAnsi="Calibri" w:cs="Calibri"/>
          <w:color w:val="000000"/>
          <w:sz w:val="22"/>
          <w:szCs w:val="22"/>
        </w:rPr>
        <w:t>look forward to promoting</w:t>
      </w:r>
      <w:r>
        <w:rPr>
          <w:rFonts w:ascii="Calibri" w:eastAsia="Times New Roman" w:hAnsi="Calibri" w:cs="Calibri"/>
          <w:color w:val="000000"/>
          <w:sz w:val="22"/>
          <w:szCs w:val="22"/>
        </w:rPr>
        <w:t xml:space="preserve"> the </w:t>
      </w:r>
      <w:r w:rsidR="005921C8" w:rsidRPr="008012A0">
        <w:rPr>
          <w:rFonts w:ascii="Calibri" w:eastAsia="Times New Roman" w:hAnsi="Calibri" w:cs="Calibri"/>
          <w:color w:val="000000"/>
          <w:sz w:val="22"/>
          <w:szCs w:val="22"/>
        </w:rPr>
        <w:t xml:space="preserve">innovative public-private </w:t>
      </w:r>
      <w:r w:rsidR="00A337FF" w:rsidRPr="008012A0">
        <w:rPr>
          <w:rFonts w:ascii="Calibri" w:eastAsia="Times New Roman" w:hAnsi="Calibri" w:cs="Calibri"/>
          <w:color w:val="000000"/>
          <w:sz w:val="22"/>
          <w:szCs w:val="22"/>
        </w:rPr>
        <w:t>partnership</w:t>
      </w:r>
      <w:r>
        <w:rPr>
          <w:rFonts w:ascii="Calibri" w:eastAsia="Times New Roman" w:hAnsi="Calibri" w:cs="Calibri"/>
          <w:color w:val="000000"/>
          <w:sz w:val="22"/>
          <w:szCs w:val="22"/>
        </w:rPr>
        <w:t xml:space="preserve"> with Mobile GR</w:t>
      </w:r>
      <w:r w:rsidR="00674FA0" w:rsidRPr="008012A0">
        <w:rPr>
          <w:rFonts w:ascii="Calibri" w:eastAsia="Times New Roman" w:hAnsi="Calibri" w:cs="Calibri"/>
          <w:color w:val="000000"/>
          <w:sz w:val="22"/>
          <w:szCs w:val="22"/>
        </w:rPr>
        <w:t xml:space="preserve"> and The Rapid</w:t>
      </w:r>
      <w:r w:rsidR="005921C8" w:rsidRPr="008012A0">
        <w:rPr>
          <w:rFonts w:ascii="Calibri" w:eastAsia="Times New Roman" w:hAnsi="Calibri" w:cs="Calibri"/>
          <w:color w:val="000000"/>
          <w:sz w:val="22"/>
          <w:szCs w:val="22"/>
        </w:rPr>
        <w:t xml:space="preserve">. </w:t>
      </w:r>
    </w:p>
    <w:p w14:paraId="75CA18BC" w14:textId="77777777" w:rsidR="005921C8" w:rsidRPr="008012A0" w:rsidRDefault="005921C8" w:rsidP="008012A0">
      <w:pPr>
        <w:spacing w:line="360" w:lineRule="auto"/>
        <w:rPr>
          <w:rFonts w:ascii="Calibri" w:eastAsia="Times New Roman" w:hAnsi="Calibri" w:cs="Calibri"/>
          <w:color w:val="000000"/>
          <w:sz w:val="22"/>
          <w:szCs w:val="22"/>
        </w:rPr>
      </w:pPr>
    </w:p>
    <w:p w14:paraId="1A26E908" w14:textId="2ED70645" w:rsidR="00A57546" w:rsidRDefault="006F6D62" w:rsidP="008012A0">
      <w:pPr>
        <w:spacing w:line="360" w:lineRule="auto"/>
        <w:rPr>
          <w:rFonts w:ascii="Calibri" w:hAnsi="Calibri" w:cs="Calibri"/>
          <w:iCs/>
          <w:sz w:val="22"/>
          <w:szCs w:val="22"/>
        </w:rPr>
      </w:pPr>
      <w:r w:rsidRPr="008012A0">
        <w:rPr>
          <w:rFonts w:ascii="Calibri" w:eastAsia="Times New Roman" w:hAnsi="Calibri" w:cs="Calibri"/>
          <w:color w:val="000000"/>
          <w:sz w:val="22"/>
          <w:szCs w:val="22"/>
        </w:rPr>
        <w:t xml:space="preserve">“The new Route 19 </w:t>
      </w:r>
      <w:r w:rsidR="005921C8" w:rsidRPr="008012A0">
        <w:rPr>
          <w:rFonts w:ascii="Calibri" w:eastAsia="Times New Roman" w:hAnsi="Calibri" w:cs="Calibri"/>
          <w:color w:val="000000"/>
          <w:sz w:val="22"/>
          <w:szCs w:val="22"/>
        </w:rPr>
        <w:t>service</w:t>
      </w:r>
      <w:r w:rsidR="00B86212" w:rsidRPr="008012A0">
        <w:rPr>
          <w:rFonts w:ascii="Calibri" w:eastAsia="Times New Roman" w:hAnsi="Calibri" w:cs="Calibri"/>
          <w:color w:val="000000"/>
          <w:sz w:val="22"/>
          <w:szCs w:val="22"/>
        </w:rPr>
        <w:t xml:space="preserve"> </w:t>
      </w:r>
      <w:r w:rsidR="007900E6">
        <w:rPr>
          <w:rFonts w:ascii="Calibri" w:hAnsi="Calibri" w:cs="Calibri"/>
          <w:iCs/>
          <w:sz w:val="22"/>
          <w:szCs w:val="22"/>
        </w:rPr>
        <w:t>will inspire</w:t>
      </w:r>
      <w:bookmarkStart w:id="0" w:name="_GoBack"/>
      <w:bookmarkEnd w:id="0"/>
      <w:r w:rsidR="00A337FF" w:rsidRPr="008012A0">
        <w:rPr>
          <w:rFonts w:ascii="Calibri" w:hAnsi="Calibri" w:cs="Calibri"/>
          <w:iCs/>
          <w:sz w:val="22"/>
          <w:szCs w:val="22"/>
        </w:rPr>
        <w:t xml:space="preserve"> people who have never previously considered public transportation and build acceptan</w:t>
      </w:r>
      <w:r w:rsidR="005921C8" w:rsidRPr="008012A0">
        <w:rPr>
          <w:rFonts w:ascii="Calibri" w:hAnsi="Calibri" w:cs="Calibri"/>
          <w:iCs/>
          <w:sz w:val="22"/>
          <w:szCs w:val="22"/>
        </w:rPr>
        <w:t xml:space="preserve">ce of transit as a viable alternative for getting around Grand Rapids easily and efficiently,” </w:t>
      </w:r>
      <w:r w:rsidR="00A57546">
        <w:rPr>
          <w:rFonts w:ascii="Calibri" w:hAnsi="Calibri" w:cs="Calibri"/>
          <w:iCs/>
          <w:sz w:val="22"/>
          <w:szCs w:val="22"/>
        </w:rPr>
        <w:t xml:space="preserve">Kelly said. </w:t>
      </w:r>
    </w:p>
    <w:p w14:paraId="1C8CD5DB" w14:textId="77777777" w:rsidR="00A57546" w:rsidRDefault="00A57546" w:rsidP="008012A0">
      <w:pPr>
        <w:spacing w:line="360" w:lineRule="auto"/>
        <w:rPr>
          <w:rFonts w:ascii="Calibri" w:hAnsi="Calibri" w:cs="Calibri"/>
          <w:iCs/>
          <w:sz w:val="22"/>
          <w:szCs w:val="22"/>
        </w:rPr>
      </w:pPr>
    </w:p>
    <w:p w14:paraId="33526939" w14:textId="77777777" w:rsidR="00A57546" w:rsidRDefault="00A57546" w:rsidP="008012A0">
      <w:pPr>
        <w:spacing w:line="360" w:lineRule="auto"/>
        <w:rPr>
          <w:rFonts w:ascii="Calibri" w:hAnsi="Calibri" w:cs="Calibri"/>
          <w:iCs/>
          <w:sz w:val="22"/>
          <w:szCs w:val="22"/>
        </w:rPr>
      </w:pPr>
      <w:r>
        <w:rPr>
          <w:rFonts w:ascii="Calibri" w:hAnsi="Calibri" w:cs="Calibri"/>
          <w:iCs/>
          <w:sz w:val="22"/>
          <w:szCs w:val="22"/>
        </w:rPr>
        <w:t>The</w:t>
      </w:r>
      <w:r w:rsidR="00A337FF" w:rsidRPr="008012A0">
        <w:rPr>
          <w:rFonts w:ascii="Calibri" w:hAnsi="Calibri" w:cs="Calibri"/>
          <w:iCs/>
          <w:sz w:val="22"/>
          <w:szCs w:val="22"/>
        </w:rPr>
        <w:t xml:space="preserve"> plan also will help Grand Rapids develop lasting solutions to challenges, such as parking, while allowing for long-term growth along the entire Michigan Street corridor, </w:t>
      </w:r>
      <w:r>
        <w:rPr>
          <w:rFonts w:ascii="Calibri" w:hAnsi="Calibri" w:cs="Calibri"/>
          <w:iCs/>
          <w:sz w:val="22"/>
          <w:szCs w:val="22"/>
        </w:rPr>
        <w:t>Jones noted.</w:t>
      </w:r>
    </w:p>
    <w:p w14:paraId="775A8631" w14:textId="77777777" w:rsidR="00A57546" w:rsidRDefault="00A57546" w:rsidP="008012A0">
      <w:pPr>
        <w:spacing w:line="360" w:lineRule="auto"/>
        <w:rPr>
          <w:rFonts w:ascii="Calibri" w:hAnsi="Calibri" w:cs="Calibri"/>
          <w:iCs/>
          <w:sz w:val="22"/>
          <w:szCs w:val="22"/>
        </w:rPr>
      </w:pPr>
    </w:p>
    <w:p w14:paraId="199A5078" w14:textId="5F5A9D4A" w:rsidR="00A337FF" w:rsidRPr="008012A0" w:rsidRDefault="00A57546" w:rsidP="008012A0">
      <w:pPr>
        <w:spacing w:line="360" w:lineRule="auto"/>
        <w:rPr>
          <w:rFonts w:ascii="Calibri" w:hAnsi="Calibri" w:cs="Calibri"/>
          <w:iCs/>
          <w:sz w:val="22"/>
          <w:szCs w:val="22"/>
        </w:rPr>
      </w:pPr>
      <w:r>
        <w:rPr>
          <w:rFonts w:ascii="Calibri" w:hAnsi="Calibri" w:cs="Calibri"/>
          <w:iCs/>
          <w:sz w:val="22"/>
          <w:szCs w:val="22"/>
        </w:rPr>
        <w:t>“This historic agreement will help create</w:t>
      </w:r>
      <w:r w:rsidR="00A337FF" w:rsidRPr="008012A0">
        <w:rPr>
          <w:rFonts w:ascii="Calibri" w:hAnsi="Calibri" w:cs="Calibri"/>
          <w:iCs/>
          <w:sz w:val="22"/>
          <w:szCs w:val="22"/>
        </w:rPr>
        <w:t xml:space="preserve"> jobs and </w:t>
      </w:r>
      <w:r>
        <w:rPr>
          <w:rFonts w:ascii="Calibri" w:hAnsi="Calibri" w:cs="Calibri"/>
          <w:iCs/>
          <w:sz w:val="22"/>
          <w:szCs w:val="22"/>
        </w:rPr>
        <w:t xml:space="preserve">provide </w:t>
      </w:r>
      <w:r w:rsidR="00A337FF" w:rsidRPr="008012A0">
        <w:rPr>
          <w:rFonts w:ascii="Calibri" w:hAnsi="Calibri" w:cs="Calibri"/>
          <w:iCs/>
          <w:sz w:val="22"/>
          <w:szCs w:val="22"/>
        </w:rPr>
        <w:t xml:space="preserve">reliable transportation for both workers and </w:t>
      </w:r>
      <w:r>
        <w:rPr>
          <w:rFonts w:ascii="Calibri" w:hAnsi="Calibri" w:cs="Calibri"/>
          <w:iCs/>
          <w:sz w:val="22"/>
          <w:szCs w:val="22"/>
        </w:rPr>
        <w:t>pe</w:t>
      </w:r>
      <w:r w:rsidR="009F5BDB">
        <w:rPr>
          <w:rFonts w:ascii="Calibri" w:hAnsi="Calibri" w:cs="Calibri"/>
          <w:iCs/>
          <w:sz w:val="22"/>
          <w:szCs w:val="22"/>
        </w:rPr>
        <w:t>ople who live along the route,” Jones said. “I</w:t>
      </w:r>
      <w:r>
        <w:rPr>
          <w:rFonts w:ascii="Calibri" w:hAnsi="Calibri" w:cs="Calibri"/>
          <w:iCs/>
          <w:sz w:val="22"/>
          <w:szCs w:val="22"/>
        </w:rPr>
        <w:t xml:space="preserve">t’s a major step forward in improving the </w:t>
      </w:r>
      <w:r w:rsidR="009F5BDB">
        <w:rPr>
          <w:rFonts w:ascii="Calibri" w:hAnsi="Calibri" w:cs="Calibri"/>
          <w:iCs/>
          <w:sz w:val="22"/>
          <w:szCs w:val="22"/>
        </w:rPr>
        <w:t>quality of life in Grand Rapids</w:t>
      </w:r>
      <w:r>
        <w:rPr>
          <w:rFonts w:ascii="Calibri" w:hAnsi="Calibri" w:cs="Calibri"/>
          <w:iCs/>
          <w:sz w:val="22"/>
          <w:szCs w:val="22"/>
        </w:rPr>
        <w:t>.</w:t>
      </w:r>
      <w:r w:rsidR="009F5BDB">
        <w:rPr>
          <w:rFonts w:ascii="Calibri" w:hAnsi="Calibri" w:cs="Calibri"/>
          <w:iCs/>
          <w:sz w:val="22"/>
          <w:szCs w:val="22"/>
        </w:rPr>
        <w:t>”</w:t>
      </w:r>
      <w:r>
        <w:rPr>
          <w:rFonts w:ascii="Calibri" w:hAnsi="Calibri" w:cs="Calibri"/>
          <w:iCs/>
          <w:sz w:val="22"/>
          <w:szCs w:val="22"/>
        </w:rPr>
        <w:t xml:space="preserve"> </w:t>
      </w:r>
    </w:p>
    <w:p w14:paraId="5DE484FE" w14:textId="066EC130" w:rsidR="00652F00" w:rsidRPr="00A57546" w:rsidRDefault="00A337FF" w:rsidP="00A57546">
      <w:pPr>
        <w:spacing w:line="360" w:lineRule="auto"/>
        <w:jc w:val="center"/>
        <w:rPr>
          <w:rFonts w:ascii="Calibri" w:hAnsi="Calibri" w:cs="Calibri"/>
          <w:sz w:val="22"/>
          <w:szCs w:val="22"/>
        </w:rPr>
      </w:pPr>
      <w:r w:rsidRPr="008012A0">
        <w:rPr>
          <w:rFonts w:ascii="Calibri" w:hAnsi="Calibri" w:cs="Calibri"/>
          <w:sz w:val="22"/>
          <w:szCs w:val="22"/>
        </w:rPr>
        <w:t>#</w:t>
      </w:r>
      <w:r w:rsidR="00751519">
        <w:rPr>
          <w:rFonts w:ascii="Calibri" w:hAnsi="Calibri" w:cs="Calibri"/>
          <w:sz w:val="22"/>
          <w:szCs w:val="22"/>
        </w:rPr>
        <w:t xml:space="preserve"> </w:t>
      </w:r>
      <w:r w:rsidRPr="008012A0">
        <w:rPr>
          <w:rFonts w:ascii="Calibri" w:hAnsi="Calibri" w:cs="Calibri"/>
          <w:sz w:val="22"/>
          <w:szCs w:val="22"/>
        </w:rPr>
        <w:t>#</w:t>
      </w:r>
      <w:r w:rsidR="00751519">
        <w:rPr>
          <w:rFonts w:ascii="Calibri" w:hAnsi="Calibri" w:cs="Calibri"/>
          <w:sz w:val="22"/>
          <w:szCs w:val="22"/>
        </w:rPr>
        <w:t xml:space="preserve"> </w:t>
      </w:r>
      <w:r w:rsidRPr="008012A0">
        <w:rPr>
          <w:rFonts w:ascii="Calibri" w:hAnsi="Calibri" w:cs="Calibri"/>
          <w:sz w:val="22"/>
          <w:szCs w:val="22"/>
        </w:rPr>
        <w:t>#</w:t>
      </w:r>
      <w:r w:rsidRPr="008012A0">
        <w:rPr>
          <w:rFonts w:ascii="Calibri" w:hAnsi="Calibri" w:cs="Calibri"/>
          <w:color w:val="1F497D"/>
          <w:sz w:val="22"/>
          <w:szCs w:val="22"/>
        </w:rPr>
        <w:br/>
      </w:r>
    </w:p>
    <w:sectPr w:rsidR="00652F00" w:rsidRPr="00A57546" w:rsidSect="00BA3C55">
      <w:pgSz w:w="12240" w:h="15840"/>
      <w:pgMar w:top="1440" w:right="990" w:bottom="1440" w:left="99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8E593" w16cid:durableId="1F293B5A"/>
  <w16cid:commentId w16cid:paraId="430EDE85" w16cid:durableId="1F293C1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68D3A" w14:textId="77777777" w:rsidR="00A6737F" w:rsidRDefault="00A6737F" w:rsidP="00F50C96">
      <w:r>
        <w:separator/>
      </w:r>
    </w:p>
  </w:endnote>
  <w:endnote w:type="continuationSeparator" w:id="0">
    <w:p w14:paraId="4513860E" w14:textId="77777777" w:rsidR="00A6737F" w:rsidRDefault="00A6737F" w:rsidP="00F5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84182" w14:textId="77777777" w:rsidR="00A6737F" w:rsidRDefault="00A6737F" w:rsidP="00F50C96">
      <w:r>
        <w:separator/>
      </w:r>
    </w:p>
  </w:footnote>
  <w:footnote w:type="continuationSeparator" w:id="0">
    <w:p w14:paraId="1F8C3B52" w14:textId="77777777" w:rsidR="00A6737F" w:rsidRDefault="00A6737F" w:rsidP="00F50C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1081F"/>
    <w:multiLevelType w:val="multilevel"/>
    <w:tmpl w:val="A69E9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2AF68DD"/>
    <w:multiLevelType w:val="hybridMultilevel"/>
    <w:tmpl w:val="5CE6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B7F9F"/>
    <w:multiLevelType w:val="hybridMultilevel"/>
    <w:tmpl w:val="D3F2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B929E7"/>
    <w:multiLevelType w:val="hybridMultilevel"/>
    <w:tmpl w:val="5E0A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12"/>
    <w:rsid w:val="000029CA"/>
    <w:rsid w:val="00003B31"/>
    <w:rsid w:val="00007AD1"/>
    <w:rsid w:val="00021541"/>
    <w:rsid w:val="000258AE"/>
    <w:rsid w:val="00095409"/>
    <w:rsid w:val="00096761"/>
    <w:rsid w:val="000A1881"/>
    <w:rsid w:val="000B25A3"/>
    <w:rsid w:val="000E4842"/>
    <w:rsid w:val="000F02C8"/>
    <w:rsid w:val="00107BB4"/>
    <w:rsid w:val="001247FA"/>
    <w:rsid w:val="00126644"/>
    <w:rsid w:val="001266FE"/>
    <w:rsid w:val="0013559D"/>
    <w:rsid w:val="00156663"/>
    <w:rsid w:val="0015729C"/>
    <w:rsid w:val="001663EF"/>
    <w:rsid w:val="00175BCA"/>
    <w:rsid w:val="00186315"/>
    <w:rsid w:val="001A092D"/>
    <w:rsid w:val="001E384C"/>
    <w:rsid w:val="001E4F7D"/>
    <w:rsid w:val="001F1722"/>
    <w:rsid w:val="00214FE3"/>
    <w:rsid w:val="002441C2"/>
    <w:rsid w:val="00244E89"/>
    <w:rsid w:val="00251B30"/>
    <w:rsid w:val="00254AA7"/>
    <w:rsid w:val="0028492C"/>
    <w:rsid w:val="002915DD"/>
    <w:rsid w:val="00293222"/>
    <w:rsid w:val="00297BEC"/>
    <w:rsid w:val="002A0FB8"/>
    <w:rsid w:val="002A4E00"/>
    <w:rsid w:val="002F4D93"/>
    <w:rsid w:val="002F6DCB"/>
    <w:rsid w:val="00306212"/>
    <w:rsid w:val="00312150"/>
    <w:rsid w:val="003328E4"/>
    <w:rsid w:val="00356755"/>
    <w:rsid w:val="00362B01"/>
    <w:rsid w:val="0037135A"/>
    <w:rsid w:val="0037746E"/>
    <w:rsid w:val="0039672C"/>
    <w:rsid w:val="003C6626"/>
    <w:rsid w:val="003D699B"/>
    <w:rsid w:val="003F5541"/>
    <w:rsid w:val="003F6648"/>
    <w:rsid w:val="0043506E"/>
    <w:rsid w:val="00471712"/>
    <w:rsid w:val="00487B64"/>
    <w:rsid w:val="004B7BE9"/>
    <w:rsid w:val="004C50B6"/>
    <w:rsid w:val="004C650F"/>
    <w:rsid w:val="004D26CC"/>
    <w:rsid w:val="004E1ADF"/>
    <w:rsid w:val="004E2612"/>
    <w:rsid w:val="004E2FB0"/>
    <w:rsid w:val="00503CFA"/>
    <w:rsid w:val="00562C35"/>
    <w:rsid w:val="00570B78"/>
    <w:rsid w:val="00581A62"/>
    <w:rsid w:val="005921C8"/>
    <w:rsid w:val="005951D7"/>
    <w:rsid w:val="005A139F"/>
    <w:rsid w:val="005A27DA"/>
    <w:rsid w:val="005D19A2"/>
    <w:rsid w:val="005D6D03"/>
    <w:rsid w:val="00601119"/>
    <w:rsid w:val="00625A0A"/>
    <w:rsid w:val="00647ED0"/>
    <w:rsid w:val="00652F00"/>
    <w:rsid w:val="00655DBE"/>
    <w:rsid w:val="006646A5"/>
    <w:rsid w:val="00674FA0"/>
    <w:rsid w:val="006870A6"/>
    <w:rsid w:val="00693C48"/>
    <w:rsid w:val="006B735E"/>
    <w:rsid w:val="006C429F"/>
    <w:rsid w:val="006E3B79"/>
    <w:rsid w:val="006F6D62"/>
    <w:rsid w:val="00703F74"/>
    <w:rsid w:val="00712FFD"/>
    <w:rsid w:val="00746B40"/>
    <w:rsid w:val="00751519"/>
    <w:rsid w:val="0077641A"/>
    <w:rsid w:val="00781DC8"/>
    <w:rsid w:val="0078670C"/>
    <w:rsid w:val="007900E6"/>
    <w:rsid w:val="007946F8"/>
    <w:rsid w:val="007A4F27"/>
    <w:rsid w:val="007C0058"/>
    <w:rsid w:val="008012A0"/>
    <w:rsid w:val="00816627"/>
    <w:rsid w:val="00850A13"/>
    <w:rsid w:val="00854390"/>
    <w:rsid w:val="0086457A"/>
    <w:rsid w:val="008803E7"/>
    <w:rsid w:val="0089267F"/>
    <w:rsid w:val="00896BE5"/>
    <w:rsid w:val="008A26AF"/>
    <w:rsid w:val="008B3A2F"/>
    <w:rsid w:val="008B6088"/>
    <w:rsid w:val="008F5F1D"/>
    <w:rsid w:val="008F7F10"/>
    <w:rsid w:val="00901ECE"/>
    <w:rsid w:val="0090719F"/>
    <w:rsid w:val="00910971"/>
    <w:rsid w:val="00923032"/>
    <w:rsid w:val="00955189"/>
    <w:rsid w:val="009E3726"/>
    <w:rsid w:val="009F5BDB"/>
    <w:rsid w:val="00A15B32"/>
    <w:rsid w:val="00A1603D"/>
    <w:rsid w:val="00A17566"/>
    <w:rsid w:val="00A337FF"/>
    <w:rsid w:val="00A36941"/>
    <w:rsid w:val="00A57546"/>
    <w:rsid w:val="00A6737F"/>
    <w:rsid w:val="00A85ADA"/>
    <w:rsid w:val="00A931F8"/>
    <w:rsid w:val="00AB0330"/>
    <w:rsid w:val="00AB429B"/>
    <w:rsid w:val="00AC2FE7"/>
    <w:rsid w:val="00AD3ADD"/>
    <w:rsid w:val="00AE2C6F"/>
    <w:rsid w:val="00AF0C2D"/>
    <w:rsid w:val="00B108A1"/>
    <w:rsid w:val="00B308E7"/>
    <w:rsid w:val="00B3720D"/>
    <w:rsid w:val="00B40910"/>
    <w:rsid w:val="00B629F6"/>
    <w:rsid w:val="00B62BB8"/>
    <w:rsid w:val="00B72804"/>
    <w:rsid w:val="00B73120"/>
    <w:rsid w:val="00B86212"/>
    <w:rsid w:val="00BA084E"/>
    <w:rsid w:val="00BA3C55"/>
    <w:rsid w:val="00C003AE"/>
    <w:rsid w:val="00C1683A"/>
    <w:rsid w:val="00C27234"/>
    <w:rsid w:val="00C27FCC"/>
    <w:rsid w:val="00C4094E"/>
    <w:rsid w:val="00C53152"/>
    <w:rsid w:val="00C83FE4"/>
    <w:rsid w:val="00C86410"/>
    <w:rsid w:val="00C9503B"/>
    <w:rsid w:val="00CA1EC0"/>
    <w:rsid w:val="00CB7E12"/>
    <w:rsid w:val="00CD79BA"/>
    <w:rsid w:val="00CE5101"/>
    <w:rsid w:val="00D17642"/>
    <w:rsid w:val="00D177A7"/>
    <w:rsid w:val="00D22FBD"/>
    <w:rsid w:val="00D24DEA"/>
    <w:rsid w:val="00D42AF9"/>
    <w:rsid w:val="00D553A1"/>
    <w:rsid w:val="00D6249D"/>
    <w:rsid w:val="00D653AA"/>
    <w:rsid w:val="00D721D7"/>
    <w:rsid w:val="00D73D71"/>
    <w:rsid w:val="00D75422"/>
    <w:rsid w:val="00DC246A"/>
    <w:rsid w:val="00DD4C60"/>
    <w:rsid w:val="00DD4EAD"/>
    <w:rsid w:val="00DE67C9"/>
    <w:rsid w:val="00DF169A"/>
    <w:rsid w:val="00DF447A"/>
    <w:rsid w:val="00E00BC2"/>
    <w:rsid w:val="00E20D21"/>
    <w:rsid w:val="00E2710D"/>
    <w:rsid w:val="00E35B63"/>
    <w:rsid w:val="00E56AA6"/>
    <w:rsid w:val="00E613C7"/>
    <w:rsid w:val="00E63B29"/>
    <w:rsid w:val="00E63FFF"/>
    <w:rsid w:val="00E654DA"/>
    <w:rsid w:val="00E92576"/>
    <w:rsid w:val="00E95B1B"/>
    <w:rsid w:val="00EA002B"/>
    <w:rsid w:val="00EB1159"/>
    <w:rsid w:val="00EB4630"/>
    <w:rsid w:val="00ED2541"/>
    <w:rsid w:val="00ED4FEB"/>
    <w:rsid w:val="00ED6BE8"/>
    <w:rsid w:val="00EF303E"/>
    <w:rsid w:val="00F20E48"/>
    <w:rsid w:val="00F35B22"/>
    <w:rsid w:val="00F50C96"/>
    <w:rsid w:val="00F54587"/>
    <w:rsid w:val="00F549BA"/>
    <w:rsid w:val="00F55044"/>
    <w:rsid w:val="00F55352"/>
    <w:rsid w:val="00F81327"/>
    <w:rsid w:val="00F922B7"/>
    <w:rsid w:val="00FB017C"/>
    <w:rsid w:val="00FB5499"/>
    <w:rsid w:val="00FF2830"/>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8F0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2612"/>
    <w:rPr>
      <w:rFonts w:ascii="Times New Roman" w:hAnsi="Times New Roman" w:cs="Times New Roman"/>
    </w:rPr>
  </w:style>
  <w:style w:type="paragraph" w:styleId="Heading2">
    <w:name w:val="heading 2"/>
    <w:basedOn w:val="Normal"/>
    <w:link w:val="Heading2Char"/>
    <w:uiPriority w:val="9"/>
    <w:qFormat/>
    <w:rsid w:val="00901EC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7E12"/>
  </w:style>
  <w:style w:type="paragraph" w:customStyle="1" w:styleId="p1">
    <w:name w:val="p1"/>
    <w:basedOn w:val="Normal"/>
    <w:rsid w:val="00244E89"/>
    <w:rPr>
      <w:rFonts w:ascii="Helvetica" w:hAnsi="Helvetica"/>
      <w:sz w:val="18"/>
      <w:szCs w:val="18"/>
    </w:rPr>
  </w:style>
  <w:style w:type="paragraph" w:customStyle="1" w:styleId="p2">
    <w:name w:val="p2"/>
    <w:basedOn w:val="Normal"/>
    <w:rsid w:val="00244E89"/>
    <w:rPr>
      <w:rFonts w:ascii="Helvetica" w:hAnsi="Helvetica"/>
      <w:sz w:val="15"/>
      <w:szCs w:val="15"/>
    </w:rPr>
  </w:style>
  <w:style w:type="paragraph" w:customStyle="1" w:styleId="p3">
    <w:name w:val="p3"/>
    <w:basedOn w:val="Normal"/>
    <w:rsid w:val="00244E89"/>
    <w:rPr>
      <w:rFonts w:ascii="Helvetica" w:hAnsi="Helvetica"/>
      <w:color w:val="FFFFFF"/>
      <w:sz w:val="18"/>
      <w:szCs w:val="18"/>
    </w:rPr>
  </w:style>
  <w:style w:type="paragraph" w:styleId="ListParagraph">
    <w:name w:val="List Paragraph"/>
    <w:basedOn w:val="Normal"/>
    <w:uiPriority w:val="34"/>
    <w:qFormat/>
    <w:rsid w:val="00C53152"/>
    <w:pPr>
      <w:ind w:left="720"/>
      <w:contextualSpacing/>
    </w:pPr>
    <w:rPr>
      <w:rFonts w:asciiTheme="minorHAnsi" w:hAnsiTheme="minorHAnsi" w:cstheme="minorBidi"/>
    </w:rPr>
  </w:style>
  <w:style w:type="paragraph" w:styleId="Header">
    <w:name w:val="header"/>
    <w:basedOn w:val="Normal"/>
    <w:link w:val="HeaderChar"/>
    <w:uiPriority w:val="99"/>
    <w:unhideWhenUsed/>
    <w:rsid w:val="00F50C9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F50C96"/>
  </w:style>
  <w:style w:type="paragraph" w:styleId="Footer">
    <w:name w:val="footer"/>
    <w:basedOn w:val="Normal"/>
    <w:link w:val="FooterChar"/>
    <w:uiPriority w:val="99"/>
    <w:unhideWhenUsed/>
    <w:rsid w:val="00F50C9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50C96"/>
  </w:style>
  <w:style w:type="paragraph" w:styleId="NormalWeb">
    <w:name w:val="Normal (Web)"/>
    <w:basedOn w:val="Normal"/>
    <w:uiPriority w:val="99"/>
    <w:semiHidden/>
    <w:unhideWhenUsed/>
    <w:rsid w:val="005A27DA"/>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5A27DA"/>
    <w:rPr>
      <w:sz w:val="18"/>
      <w:szCs w:val="18"/>
    </w:rPr>
  </w:style>
  <w:style w:type="character" w:customStyle="1" w:styleId="BalloonTextChar">
    <w:name w:val="Balloon Text Char"/>
    <w:basedOn w:val="DefaultParagraphFont"/>
    <w:link w:val="BalloonText"/>
    <w:uiPriority w:val="99"/>
    <w:semiHidden/>
    <w:rsid w:val="005A27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73D71"/>
    <w:rPr>
      <w:sz w:val="16"/>
      <w:szCs w:val="16"/>
    </w:rPr>
  </w:style>
  <w:style w:type="paragraph" w:styleId="CommentText">
    <w:name w:val="annotation text"/>
    <w:basedOn w:val="Normal"/>
    <w:link w:val="CommentTextChar"/>
    <w:uiPriority w:val="99"/>
    <w:semiHidden/>
    <w:unhideWhenUsed/>
    <w:rsid w:val="00D73D71"/>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73D71"/>
    <w:rPr>
      <w:sz w:val="20"/>
      <w:szCs w:val="20"/>
    </w:rPr>
  </w:style>
  <w:style w:type="paragraph" w:styleId="CommentSubject">
    <w:name w:val="annotation subject"/>
    <w:basedOn w:val="CommentText"/>
    <w:next w:val="CommentText"/>
    <w:link w:val="CommentSubjectChar"/>
    <w:uiPriority w:val="99"/>
    <w:semiHidden/>
    <w:unhideWhenUsed/>
    <w:rsid w:val="00D73D71"/>
    <w:rPr>
      <w:b/>
      <w:bCs/>
    </w:rPr>
  </w:style>
  <w:style w:type="character" w:customStyle="1" w:styleId="CommentSubjectChar">
    <w:name w:val="Comment Subject Char"/>
    <w:basedOn w:val="CommentTextChar"/>
    <w:link w:val="CommentSubject"/>
    <w:uiPriority w:val="99"/>
    <w:semiHidden/>
    <w:rsid w:val="00D73D71"/>
    <w:rPr>
      <w:b/>
      <w:bCs/>
      <w:sz w:val="20"/>
      <w:szCs w:val="20"/>
    </w:rPr>
  </w:style>
  <w:style w:type="character" w:customStyle="1" w:styleId="Heading2Char">
    <w:name w:val="Heading 2 Char"/>
    <w:basedOn w:val="DefaultParagraphFont"/>
    <w:link w:val="Heading2"/>
    <w:uiPriority w:val="9"/>
    <w:rsid w:val="00901ECE"/>
    <w:rPr>
      <w:rFonts w:ascii="Times New Roman" w:hAnsi="Times New Roman" w:cs="Times New Roman"/>
      <w:b/>
      <w:bCs/>
      <w:sz w:val="36"/>
      <w:szCs w:val="36"/>
    </w:rPr>
  </w:style>
  <w:style w:type="character" w:customStyle="1" w:styleId="lrzxr">
    <w:name w:val="lrzxr"/>
    <w:basedOn w:val="DefaultParagraphFont"/>
    <w:rsid w:val="00D17642"/>
  </w:style>
  <w:style w:type="character" w:styleId="Hyperlink">
    <w:name w:val="Hyperlink"/>
    <w:basedOn w:val="DefaultParagraphFont"/>
    <w:uiPriority w:val="99"/>
    <w:unhideWhenUsed/>
    <w:rsid w:val="002915DD"/>
    <w:rPr>
      <w:color w:val="0563C1" w:themeColor="hyperlink"/>
      <w:u w:val="single"/>
    </w:rPr>
  </w:style>
  <w:style w:type="character" w:styleId="FollowedHyperlink">
    <w:name w:val="FollowedHyperlink"/>
    <w:basedOn w:val="DefaultParagraphFont"/>
    <w:uiPriority w:val="99"/>
    <w:semiHidden/>
    <w:unhideWhenUsed/>
    <w:rsid w:val="00BA084E"/>
    <w:rPr>
      <w:color w:val="954F72" w:themeColor="followedHyperlink"/>
      <w:u w:val="single"/>
    </w:rPr>
  </w:style>
  <w:style w:type="character" w:customStyle="1" w:styleId="UnresolvedMention">
    <w:name w:val="Unresolved Mention"/>
    <w:basedOn w:val="DefaultParagraphFont"/>
    <w:uiPriority w:val="99"/>
    <w:rsid w:val="00E9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7241">
      <w:bodyDiv w:val="1"/>
      <w:marLeft w:val="0"/>
      <w:marRight w:val="0"/>
      <w:marTop w:val="0"/>
      <w:marBottom w:val="0"/>
      <w:divBdr>
        <w:top w:val="none" w:sz="0" w:space="0" w:color="auto"/>
        <w:left w:val="none" w:sz="0" w:space="0" w:color="auto"/>
        <w:bottom w:val="none" w:sz="0" w:space="0" w:color="auto"/>
        <w:right w:val="none" w:sz="0" w:space="0" w:color="auto"/>
      </w:divBdr>
      <w:divsChild>
        <w:div w:id="253369710">
          <w:marLeft w:val="720"/>
          <w:marRight w:val="0"/>
          <w:marTop w:val="0"/>
          <w:marBottom w:val="0"/>
          <w:divBdr>
            <w:top w:val="none" w:sz="0" w:space="0" w:color="auto"/>
            <w:left w:val="none" w:sz="0" w:space="0" w:color="auto"/>
            <w:bottom w:val="none" w:sz="0" w:space="0" w:color="auto"/>
            <w:right w:val="none" w:sz="0" w:space="0" w:color="auto"/>
          </w:divBdr>
        </w:div>
        <w:div w:id="94329911">
          <w:marLeft w:val="0"/>
          <w:marRight w:val="0"/>
          <w:marTop w:val="0"/>
          <w:marBottom w:val="0"/>
          <w:divBdr>
            <w:top w:val="none" w:sz="0" w:space="0" w:color="auto"/>
            <w:left w:val="none" w:sz="0" w:space="0" w:color="auto"/>
            <w:bottom w:val="none" w:sz="0" w:space="0" w:color="auto"/>
            <w:right w:val="none" w:sz="0" w:space="0" w:color="auto"/>
          </w:divBdr>
        </w:div>
        <w:div w:id="1341152912">
          <w:marLeft w:val="0"/>
          <w:marRight w:val="0"/>
          <w:marTop w:val="0"/>
          <w:marBottom w:val="0"/>
          <w:divBdr>
            <w:top w:val="none" w:sz="0" w:space="0" w:color="auto"/>
            <w:left w:val="none" w:sz="0" w:space="0" w:color="auto"/>
            <w:bottom w:val="none" w:sz="0" w:space="0" w:color="auto"/>
            <w:right w:val="none" w:sz="0" w:space="0" w:color="auto"/>
          </w:divBdr>
        </w:div>
        <w:div w:id="1669942659">
          <w:marLeft w:val="0"/>
          <w:marRight w:val="0"/>
          <w:marTop w:val="0"/>
          <w:marBottom w:val="0"/>
          <w:divBdr>
            <w:top w:val="none" w:sz="0" w:space="0" w:color="auto"/>
            <w:left w:val="none" w:sz="0" w:space="0" w:color="auto"/>
            <w:bottom w:val="none" w:sz="0" w:space="0" w:color="auto"/>
            <w:right w:val="none" w:sz="0" w:space="0" w:color="auto"/>
          </w:divBdr>
        </w:div>
        <w:div w:id="900679205">
          <w:marLeft w:val="0"/>
          <w:marRight w:val="0"/>
          <w:marTop w:val="0"/>
          <w:marBottom w:val="0"/>
          <w:divBdr>
            <w:top w:val="none" w:sz="0" w:space="0" w:color="auto"/>
            <w:left w:val="none" w:sz="0" w:space="0" w:color="auto"/>
            <w:bottom w:val="none" w:sz="0" w:space="0" w:color="auto"/>
            <w:right w:val="none" w:sz="0" w:space="0" w:color="auto"/>
          </w:divBdr>
        </w:div>
        <w:div w:id="227307273">
          <w:marLeft w:val="720"/>
          <w:marRight w:val="0"/>
          <w:marTop w:val="0"/>
          <w:marBottom w:val="0"/>
          <w:divBdr>
            <w:top w:val="none" w:sz="0" w:space="0" w:color="auto"/>
            <w:left w:val="none" w:sz="0" w:space="0" w:color="auto"/>
            <w:bottom w:val="none" w:sz="0" w:space="0" w:color="auto"/>
            <w:right w:val="none" w:sz="0" w:space="0" w:color="auto"/>
          </w:divBdr>
        </w:div>
        <w:div w:id="1268733795">
          <w:marLeft w:val="0"/>
          <w:marRight w:val="0"/>
          <w:marTop w:val="0"/>
          <w:marBottom w:val="0"/>
          <w:divBdr>
            <w:top w:val="none" w:sz="0" w:space="0" w:color="auto"/>
            <w:left w:val="none" w:sz="0" w:space="0" w:color="auto"/>
            <w:bottom w:val="none" w:sz="0" w:space="0" w:color="auto"/>
            <w:right w:val="none" w:sz="0" w:space="0" w:color="auto"/>
          </w:divBdr>
        </w:div>
        <w:div w:id="392462118">
          <w:marLeft w:val="0"/>
          <w:marRight w:val="0"/>
          <w:marTop w:val="0"/>
          <w:marBottom w:val="0"/>
          <w:divBdr>
            <w:top w:val="none" w:sz="0" w:space="0" w:color="auto"/>
            <w:left w:val="none" w:sz="0" w:space="0" w:color="auto"/>
            <w:bottom w:val="none" w:sz="0" w:space="0" w:color="auto"/>
            <w:right w:val="none" w:sz="0" w:space="0" w:color="auto"/>
          </w:divBdr>
        </w:div>
        <w:div w:id="92744520">
          <w:marLeft w:val="0"/>
          <w:marRight w:val="0"/>
          <w:marTop w:val="0"/>
          <w:marBottom w:val="0"/>
          <w:divBdr>
            <w:top w:val="none" w:sz="0" w:space="0" w:color="auto"/>
            <w:left w:val="none" w:sz="0" w:space="0" w:color="auto"/>
            <w:bottom w:val="none" w:sz="0" w:space="0" w:color="auto"/>
            <w:right w:val="none" w:sz="0" w:space="0" w:color="auto"/>
          </w:divBdr>
        </w:div>
      </w:divsChild>
    </w:div>
    <w:div w:id="138158524">
      <w:bodyDiv w:val="1"/>
      <w:marLeft w:val="0"/>
      <w:marRight w:val="0"/>
      <w:marTop w:val="0"/>
      <w:marBottom w:val="0"/>
      <w:divBdr>
        <w:top w:val="none" w:sz="0" w:space="0" w:color="auto"/>
        <w:left w:val="none" w:sz="0" w:space="0" w:color="auto"/>
        <w:bottom w:val="none" w:sz="0" w:space="0" w:color="auto"/>
        <w:right w:val="none" w:sz="0" w:space="0" w:color="auto"/>
      </w:divBdr>
    </w:div>
    <w:div w:id="509684308">
      <w:bodyDiv w:val="1"/>
      <w:marLeft w:val="0"/>
      <w:marRight w:val="0"/>
      <w:marTop w:val="0"/>
      <w:marBottom w:val="0"/>
      <w:divBdr>
        <w:top w:val="none" w:sz="0" w:space="0" w:color="auto"/>
        <w:left w:val="none" w:sz="0" w:space="0" w:color="auto"/>
        <w:bottom w:val="none" w:sz="0" w:space="0" w:color="auto"/>
        <w:right w:val="none" w:sz="0" w:space="0" w:color="auto"/>
      </w:divBdr>
    </w:div>
    <w:div w:id="620768679">
      <w:bodyDiv w:val="1"/>
      <w:marLeft w:val="0"/>
      <w:marRight w:val="0"/>
      <w:marTop w:val="0"/>
      <w:marBottom w:val="0"/>
      <w:divBdr>
        <w:top w:val="none" w:sz="0" w:space="0" w:color="auto"/>
        <w:left w:val="none" w:sz="0" w:space="0" w:color="auto"/>
        <w:bottom w:val="none" w:sz="0" w:space="0" w:color="auto"/>
        <w:right w:val="none" w:sz="0" w:space="0" w:color="auto"/>
      </w:divBdr>
    </w:div>
    <w:div w:id="643434330">
      <w:bodyDiv w:val="1"/>
      <w:marLeft w:val="0"/>
      <w:marRight w:val="0"/>
      <w:marTop w:val="0"/>
      <w:marBottom w:val="0"/>
      <w:divBdr>
        <w:top w:val="none" w:sz="0" w:space="0" w:color="auto"/>
        <w:left w:val="none" w:sz="0" w:space="0" w:color="auto"/>
        <w:bottom w:val="none" w:sz="0" w:space="0" w:color="auto"/>
        <w:right w:val="none" w:sz="0" w:space="0" w:color="auto"/>
      </w:divBdr>
    </w:div>
    <w:div w:id="730274339">
      <w:bodyDiv w:val="1"/>
      <w:marLeft w:val="0"/>
      <w:marRight w:val="0"/>
      <w:marTop w:val="0"/>
      <w:marBottom w:val="0"/>
      <w:divBdr>
        <w:top w:val="none" w:sz="0" w:space="0" w:color="auto"/>
        <w:left w:val="none" w:sz="0" w:space="0" w:color="auto"/>
        <w:bottom w:val="none" w:sz="0" w:space="0" w:color="auto"/>
        <w:right w:val="none" w:sz="0" w:space="0" w:color="auto"/>
      </w:divBdr>
      <w:divsChild>
        <w:div w:id="748885712">
          <w:marLeft w:val="0"/>
          <w:marRight w:val="0"/>
          <w:marTop w:val="0"/>
          <w:marBottom w:val="0"/>
          <w:divBdr>
            <w:top w:val="none" w:sz="0" w:space="0" w:color="auto"/>
            <w:left w:val="none" w:sz="0" w:space="0" w:color="auto"/>
            <w:bottom w:val="none" w:sz="0" w:space="0" w:color="auto"/>
            <w:right w:val="none" w:sz="0" w:space="0" w:color="auto"/>
          </w:divBdr>
          <w:divsChild>
            <w:div w:id="1144004364">
              <w:marLeft w:val="0"/>
              <w:marRight w:val="0"/>
              <w:marTop w:val="0"/>
              <w:marBottom w:val="0"/>
              <w:divBdr>
                <w:top w:val="none" w:sz="0" w:space="0" w:color="auto"/>
                <w:left w:val="none" w:sz="0" w:space="0" w:color="auto"/>
                <w:bottom w:val="none" w:sz="0" w:space="0" w:color="auto"/>
                <w:right w:val="none" w:sz="0" w:space="0" w:color="auto"/>
              </w:divBdr>
            </w:div>
            <w:div w:id="5161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7830">
      <w:bodyDiv w:val="1"/>
      <w:marLeft w:val="0"/>
      <w:marRight w:val="0"/>
      <w:marTop w:val="0"/>
      <w:marBottom w:val="0"/>
      <w:divBdr>
        <w:top w:val="none" w:sz="0" w:space="0" w:color="auto"/>
        <w:left w:val="none" w:sz="0" w:space="0" w:color="auto"/>
        <w:bottom w:val="none" w:sz="0" w:space="0" w:color="auto"/>
        <w:right w:val="none" w:sz="0" w:space="0" w:color="auto"/>
      </w:divBdr>
    </w:div>
    <w:div w:id="1115367264">
      <w:bodyDiv w:val="1"/>
      <w:marLeft w:val="0"/>
      <w:marRight w:val="0"/>
      <w:marTop w:val="0"/>
      <w:marBottom w:val="0"/>
      <w:divBdr>
        <w:top w:val="none" w:sz="0" w:space="0" w:color="auto"/>
        <w:left w:val="none" w:sz="0" w:space="0" w:color="auto"/>
        <w:bottom w:val="none" w:sz="0" w:space="0" w:color="auto"/>
        <w:right w:val="none" w:sz="0" w:space="0" w:color="auto"/>
      </w:divBdr>
    </w:div>
    <w:div w:id="1165317404">
      <w:bodyDiv w:val="1"/>
      <w:marLeft w:val="0"/>
      <w:marRight w:val="0"/>
      <w:marTop w:val="0"/>
      <w:marBottom w:val="0"/>
      <w:divBdr>
        <w:top w:val="none" w:sz="0" w:space="0" w:color="auto"/>
        <w:left w:val="none" w:sz="0" w:space="0" w:color="auto"/>
        <w:bottom w:val="none" w:sz="0" w:space="0" w:color="auto"/>
        <w:right w:val="none" w:sz="0" w:space="0" w:color="auto"/>
      </w:divBdr>
      <w:divsChild>
        <w:div w:id="1954097341">
          <w:marLeft w:val="0"/>
          <w:marRight w:val="0"/>
          <w:marTop w:val="0"/>
          <w:marBottom w:val="0"/>
          <w:divBdr>
            <w:top w:val="none" w:sz="0" w:space="0" w:color="auto"/>
            <w:left w:val="none" w:sz="0" w:space="0" w:color="auto"/>
            <w:bottom w:val="none" w:sz="0" w:space="0" w:color="auto"/>
            <w:right w:val="none" w:sz="0" w:space="0" w:color="auto"/>
          </w:divBdr>
        </w:div>
        <w:div w:id="1877693022">
          <w:marLeft w:val="0"/>
          <w:marRight w:val="0"/>
          <w:marTop w:val="0"/>
          <w:marBottom w:val="0"/>
          <w:divBdr>
            <w:top w:val="none" w:sz="0" w:space="0" w:color="auto"/>
            <w:left w:val="none" w:sz="0" w:space="0" w:color="auto"/>
            <w:bottom w:val="none" w:sz="0" w:space="0" w:color="auto"/>
            <w:right w:val="none" w:sz="0" w:space="0" w:color="auto"/>
          </w:divBdr>
        </w:div>
        <w:div w:id="235938763">
          <w:marLeft w:val="0"/>
          <w:marRight w:val="0"/>
          <w:marTop w:val="0"/>
          <w:marBottom w:val="0"/>
          <w:divBdr>
            <w:top w:val="none" w:sz="0" w:space="0" w:color="auto"/>
            <w:left w:val="none" w:sz="0" w:space="0" w:color="auto"/>
            <w:bottom w:val="none" w:sz="0" w:space="0" w:color="auto"/>
            <w:right w:val="none" w:sz="0" w:space="0" w:color="auto"/>
          </w:divBdr>
        </w:div>
      </w:divsChild>
    </w:div>
    <w:div w:id="1193567445">
      <w:bodyDiv w:val="1"/>
      <w:marLeft w:val="0"/>
      <w:marRight w:val="0"/>
      <w:marTop w:val="0"/>
      <w:marBottom w:val="0"/>
      <w:divBdr>
        <w:top w:val="none" w:sz="0" w:space="0" w:color="auto"/>
        <w:left w:val="none" w:sz="0" w:space="0" w:color="auto"/>
        <w:bottom w:val="none" w:sz="0" w:space="0" w:color="auto"/>
        <w:right w:val="none" w:sz="0" w:space="0" w:color="auto"/>
      </w:divBdr>
    </w:div>
    <w:div w:id="1521091441">
      <w:bodyDiv w:val="1"/>
      <w:marLeft w:val="0"/>
      <w:marRight w:val="0"/>
      <w:marTop w:val="0"/>
      <w:marBottom w:val="0"/>
      <w:divBdr>
        <w:top w:val="none" w:sz="0" w:space="0" w:color="auto"/>
        <w:left w:val="none" w:sz="0" w:space="0" w:color="auto"/>
        <w:bottom w:val="none" w:sz="0" w:space="0" w:color="auto"/>
        <w:right w:val="none" w:sz="0" w:space="0" w:color="auto"/>
      </w:divBdr>
    </w:div>
    <w:div w:id="2069567796">
      <w:bodyDiv w:val="1"/>
      <w:marLeft w:val="0"/>
      <w:marRight w:val="0"/>
      <w:marTop w:val="0"/>
      <w:marBottom w:val="0"/>
      <w:divBdr>
        <w:top w:val="none" w:sz="0" w:space="0" w:color="auto"/>
        <w:left w:val="none" w:sz="0" w:space="0" w:color="auto"/>
        <w:bottom w:val="none" w:sz="0" w:space="0" w:color="auto"/>
        <w:right w:val="none" w:sz="0" w:space="0" w:color="auto"/>
      </w:divBdr>
    </w:div>
    <w:div w:id="207449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www.ridetherapid.org/route-19"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1027</Words>
  <Characters>5855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Nowlin</dc:creator>
  <cp:keywords/>
  <dc:description/>
  <cp:lastModifiedBy>Mike Nowlin</cp:lastModifiedBy>
  <cp:revision>2</cp:revision>
  <cp:lastPrinted>2018-07-24T19:40:00Z</cp:lastPrinted>
  <dcterms:created xsi:type="dcterms:W3CDTF">2018-08-24T20:58:00Z</dcterms:created>
  <dcterms:modified xsi:type="dcterms:W3CDTF">2018-08-24T20:58:00Z</dcterms:modified>
</cp:coreProperties>
</file>